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8C" w:rsidRPr="005459AB" w:rsidRDefault="00EF6A8C" w:rsidP="00EF6A8C">
      <w:pPr>
        <w:suppressAutoHyphens/>
        <w:ind w:left="360"/>
        <w:jc w:val="right"/>
        <w:rPr>
          <w:i/>
        </w:rPr>
      </w:pPr>
      <w:r>
        <w:rPr>
          <w:i/>
        </w:rPr>
        <w:t>Załącznik Nr 3</w:t>
      </w:r>
      <w:r w:rsidRPr="005459AB">
        <w:rPr>
          <w:i/>
        </w:rPr>
        <w:t xml:space="preserve"> do rozeznania rynku</w:t>
      </w:r>
    </w:p>
    <w:p w:rsidR="00EF6A8C" w:rsidRPr="005459AB" w:rsidRDefault="00EF6A8C" w:rsidP="00EF6A8C">
      <w:pPr>
        <w:suppressAutoHyphens/>
        <w:ind w:left="360"/>
        <w:rPr>
          <w:b/>
          <w:sz w:val="28"/>
          <w:szCs w:val="28"/>
        </w:rPr>
      </w:pPr>
    </w:p>
    <w:p w:rsidR="00EF6A8C" w:rsidRPr="005459AB" w:rsidRDefault="00EF6A8C" w:rsidP="00EF6A8C">
      <w:pPr>
        <w:suppressAutoHyphens/>
        <w:ind w:left="360"/>
        <w:jc w:val="center"/>
        <w:rPr>
          <w:b/>
          <w:sz w:val="28"/>
          <w:szCs w:val="28"/>
        </w:rPr>
      </w:pPr>
      <w:r w:rsidRPr="005459AB">
        <w:rPr>
          <w:b/>
          <w:sz w:val="28"/>
          <w:szCs w:val="28"/>
        </w:rPr>
        <w:t>U M O W A  Nr …./2020</w:t>
      </w:r>
    </w:p>
    <w:p w:rsidR="00EF6A8C" w:rsidRPr="005459AB" w:rsidRDefault="00EF6A8C" w:rsidP="00EF6A8C">
      <w:pPr>
        <w:suppressAutoHyphens/>
        <w:ind w:left="360"/>
        <w:jc w:val="center"/>
        <w:rPr>
          <w:b/>
          <w:sz w:val="28"/>
          <w:szCs w:val="28"/>
        </w:rPr>
      </w:pPr>
      <w:r w:rsidRPr="005459AB">
        <w:rPr>
          <w:b/>
          <w:sz w:val="28"/>
          <w:szCs w:val="28"/>
        </w:rPr>
        <w:t>WZÓR</w:t>
      </w:r>
    </w:p>
    <w:p w:rsidR="00EF6A8C" w:rsidRPr="005459AB" w:rsidRDefault="00EF6A8C" w:rsidP="00EF6A8C">
      <w:pPr>
        <w:suppressAutoHyphens/>
        <w:ind w:left="360"/>
        <w:jc w:val="center"/>
        <w:rPr>
          <w:b/>
          <w:sz w:val="28"/>
          <w:szCs w:val="28"/>
        </w:rPr>
      </w:pPr>
    </w:p>
    <w:p w:rsidR="00EF6A8C" w:rsidRPr="005459AB" w:rsidRDefault="00EF6A8C" w:rsidP="00EF6A8C">
      <w:pPr>
        <w:shd w:val="clear" w:color="auto" w:fill="FFFFFF"/>
        <w:suppressAutoHyphens/>
        <w:ind w:left="0"/>
      </w:pPr>
      <w:r w:rsidRPr="005459AB">
        <w:t xml:space="preserve">W dniu ............ 2020 roku </w:t>
      </w:r>
      <w:bookmarkStart w:id="0" w:name="_GoBack"/>
      <w:bookmarkEnd w:id="0"/>
    </w:p>
    <w:p w:rsidR="00EF6A8C" w:rsidRPr="005459AB" w:rsidRDefault="00EF6A8C" w:rsidP="00EF6A8C">
      <w:pPr>
        <w:shd w:val="clear" w:color="auto" w:fill="FFFFFF"/>
        <w:suppressAutoHyphens/>
        <w:ind w:left="0"/>
      </w:pPr>
    </w:p>
    <w:p w:rsidR="00EF6A8C" w:rsidRPr="005459AB" w:rsidRDefault="00EF6A8C" w:rsidP="00EF6A8C">
      <w:pPr>
        <w:shd w:val="clear" w:color="auto" w:fill="FFFFFF"/>
        <w:suppressAutoHyphens/>
        <w:ind w:left="0"/>
      </w:pPr>
      <w:r w:rsidRPr="005459AB">
        <w:t xml:space="preserve">pomiędzy </w:t>
      </w:r>
    </w:p>
    <w:p w:rsidR="00EF6A8C" w:rsidRPr="005459AB" w:rsidRDefault="00EF6A8C" w:rsidP="00EF6A8C">
      <w:pPr>
        <w:shd w:val="clear" w:color="auto" w:fill="FFFFFF"/>
        <w:suppressAutoHyphens/>
        <w:ind w:left="0"/>
      </w:pPr>
    </w:p>
    <w:p w:rsidR="00EF6A8C" w:rsidRPr="005459AB" w:rsidRDefault="00EF6A8C" w:rsidP="00EF6A8C">
      <w:pPr>
        <w:tabs>
          <w:tab w:val="left" w:pos="284"/>
        </w:tabs>
        <w:suppressAutoHyphens/>
        <w:ind w:left="0"/>
      </w:pPr>
      <w:r w:rsidRPr="005459AB">
        <w:t>……………………………………………………………………………….</w:t>
      </w:r>
    </w:p>
    <w:p w:rsidR="00EF6A8C" w:rsidRPr="005459AB" w:rsidRDefault="00EF6A8C" w:rsidP="00EF6A8C">
      <w:pPr>
        <w:tabs>
          <w:tab w:val="left" w:pos="284"/>
        </w:tabs>
        <w:suppressAutoHyphens/>
        <w:ind w:left="0"/>
        <w:jc w:val="left"/>
      </w:pPr>
      <w:r w:rsidRPr="005459AB">
        <w:t>reprezentowanym przez:</w:t>
      </w:r>
    </w:p>
    <w:p w:rsidR="00EF6A8C" w:rsidRPr="005459AB" w:rsidRDefault="00EF6A8C" w:rsidP="00EF6A8C">
      <w:pPr>
        <w:suppressAutoHyphens/>
        <w:ind w:left="0"/>
        <w:jc w:val="left"/>
      </w:pPr>
      <w:r w:rsidRPr="005459AB">
        <w:t>…………………………………  – ……………………………..</w:t>
      </w:r>
    </w:p>
    <w:p w:rsidR="00EF6A8C" w:rsidRPr="005459AB" w:rsidRDefault="00EF6A8C" w:rsidP="00EF6A8C">
      <w:pPr>
        <w:suppressAutoHyphens/>
        <w:ind w:left="0"/>
        <w:jc w:val="left"/>
      </w:pPr>
      <w:r w:rsidRPr="005459AB">
        <w:t>przy kontrasygnacie ………………………..  – …………..</w:t>
      </w:r>
    </w:p>
    <w:p w:rsidR="00EF6A8C" w:rsidRPr="005459AB" w:rsidRDefault="00EF6A8C" w:rsidP="00EF6A8C">
      <w:pPr>
        <w:suppressAutoHyphens/>
        <w:ind w:left="0"/>
        <w:jc w:val="left"/>
      </w:pPr>
      <w:r w:rsidRPr="005459AB">
        <w:t>zwaną dalej</w:t>
      </w:r>
      <w:r w:rsidRPr="005459AB">
        <w:rPr>
          <w:b/>
        </w:rPr>
        <w:t xml:space="preserve"> „Zamawiającym”</w:t>
      </w:r>
    </w:p>
    <w:p w:rsidR="00EF6A8C" w:rsidRPr="005459AB" w:rsidRDefault="00EF6A8C" w:rsidP="00EF6A8C">
      <w:pPr>
        <w:shd w:val="clear" w:color="auto" w:fill="FFFFFF"/>
        <w:suppressAutoHyphens/>
        <w:ind w:left="6" w:right="85"/>
      </w:pPr>
      <w:r w:rsidRPr="005459AB">
        <w:t>a</w:t>
      </w:r>
    </w:p>
    <w:p w:rsidR="00EF6A8C" w:rsidRPr="005459AB" w:rsidRDefault="00EF6A8C" w:rsidP="00EF6A8C">
      <w:pPr>
        <w:shd w:val="clear" w:color="auto" w:fill="FFFFFF"/>
        <w:suppressAutoHyphens/>
        <w:ind w:left="6" w:right="85"/>
      </w:pPr>
      <w:r w:rsidRPr="005459AB">
        <w:t>* ………………………………………….……………………………….……………………</w:t>
      </w:r>
    </w:p>
    <w:p w:rsidR="00EF6A8C" w:rsidRPr="005459AB" w:rsidRDefault="00EF6A8C" w:rsidP="00EF6A8C">
      <w:pPr>
        <w:shd w:val="clear" w:color="auto" w:fill="FFFFFF"/>
        <w:suppressAutoHyphens/>
        <w:ind w:left="6" w:right="85"/>
      </w:pPr>
      <w:r w:rsidRPr="005459AB">
        <w:t xml:space="preserve">……………………………………………………………………….…………………………   </w:t>
      </w:r>
    </w:p>
    <w:p w:rsidR="00EF6A8C" w:rsidRPr="005459AB" w:rsidRDefault="00EF6A8C" w:rsidP="00EF6A8C">
      <w:pPr>
        <w:shd w:val="clear" w:color="auto" w:fill="FFFFFF"/>
        <w:suppressAutoHyphens/>
        <w:ind w:left="6" w:right="85"/>
      </w:pPr>
      <w:r w:rsidRPr="005459AB">
        <w:t>……………………………………………………………………….…………………………</w:t>
      </w:r>
    </w:p>
    <w:p w:rsidR="00EF6A8C" w:rsidRPr="005459AB" w:rsidRDefault="00EF6A8C" w:rsidP="00EF6A8C">
      <w:pPr>
        <w:shd w:val="clear" w:color="auto" w:fill="FFFFFF"/>
        <w:suppressAutoHyphens/>
        <w:ind w:left="6" w:right="85"/>
      </w:pPr>
    </w:p>
    <w:p w:rsidR="00EF6A8C" w:rsidRPr="005459AB" w:rsidRDefault="00EF6A8C" w:rsidP="00EF6A8C">
      <w:pPr>
        <w:shd w:val="clear" w:color="auto" w:fill="FFFFFF"/>
        <w:suppressAutoHyphens/>
        <w:ind w:left="6" w:right="85"/>
      </w:pPr>
      <w:r w:rsidRPr="005459AB">
        <w:t>* 1 ………………………………………….. – Lidera Konsorcjum, reprezentowanego przez ……………………………………….……………..</w:t>
      </w:r>
    </w:p>
    <w:p w:rsidR="00EF6A8C" w:rsidRPr="005459AB" w:rsidRDefault="00EF6A8C" w:rsidP="00EF6A8C">
      <w:pPr>
        <w:shd w:val="clear" w:color="auto" w:fill="FFFFFF"/>
        <w:suppressAutoHyphens/>
        <w:ind w:left="6" w:right="85"/>
      </w:pPr>
      <w:r w:rsidRPr="005459AB">
        <w:t xml:space="preserve">    2 ……………………………………...… – Członka Konsorcjum, reprezentowanego przez </w:t>
      </w:r>
    </w:p>
    <w:p w:rsidR="00EF6A8C" w:rsidRPr="005459AB" w:rsidRDefault="00EF6A8C" w:rsidP="00EF6A8C">
      <w:pPr>
        <w:shd w:val="clear" w:color="auto" w:fill="FFFFFF"/>
        <w:suppressAutoHyphens/>
        <w:ind w:left="6" w:right="85"/>
      </w:pPr>
      <w:r w:rsidRPr="005459AB">
        <w:t>……………………………………….……………..</w:t>
      </w:r>
    </w:p>
    <w:p w:rsidR="00EF6A8C" w:rsidRPr="005459AB" w:rsidRDefault="00EF6A8C" w:rsidP="00EF6A8C">
      <w:pPr>
        <w:shd w:val="clear" w:color="auto" w:fill="FFFFFF"/>
        <w:suppressAutoHyphens/>
        <w:ind w:left="6" w:right="85"/>
      </w:pPr>
      <w:r w:rsidRPr="005459AB">
        <w:t>działającymi wspólnie na podstawie umowy jako „Konsorcjum”, w imieniu, którego na podstawie załączonego pełnomocnictwa działa Lider Konsorcjum……………………, reprezentowany przez …………………………………………………………………………</w:t>
      </w:r>
    </w:p>
    <w:p w:rsidR="00EF6A8C" w:rsidRPr="005459AB" w:rsidRDefault="00EF6A8C" w:rsidP="00EF6A8C">
      <w:pPr>
        <w:shd w:val="clear" w:color="auto" w:fill="FFFFFF"/>
        <w:suppressAutoHyphens/>
        <w:ind w:left="11"/>
      </w:pPr>
      <w:r w:rsidRPr="005459AB">
        <w:t>zwanym/</w:t>
      </w:r>
      <w:proofErr w:type="spellStart"/>
      <w:r w:rsidRPr="005459AB">
        <w:t>ną</w:t>
      </w:r>
      <w:proofErr w:type="spellEnd"/>
      <w:r w:rsidRPr="005459AB">
        <w:t xml:space="preserve">   </w:t>
      </w:r>
      <w:r w:rsidRPr="005459AB">
        <w:rPr>
          <w:b/>
        </w:rPr>
        <w:t>„Wykonawcą”</w:t>
      </w:r>
      <w:r w:rsidRPr="005459AB">
        <w:t xml:space="preserve"> </w:t>
      </w:r>
    </w:p>
    <w:p w:rsidR="00EF6A8C" w:rsidRPr="005459AB" w:rsidRDefault="00EF6A8C" w:rsidP="00EF6A8C">
      <w:pPr>
        <w:suppressAutoHyphens/>
        <w:ind w:left="0"/>
      </w:pPr>
    </w:p>
    <w:p w:rsidR="00EF6A8C" w:rsidRPr="005459AB" w:rsidRDefault="00EF6A8C" w:rsidP="00EF6A8C">
      <w:pPr>
        <w:suppressAutoHyphens/>
        <w:ind w:left="0"/>
        <w:rPr>
          <w:b/>
        </w:rPr>
      </w:pPr>
      <w:r w:rsidRPr="005459AB">
        <w:t>wspólnie zwanymi dalej</w:t>
      </w:r>
      <w:r w:rsidRPr="005459AB">
        <w:rPr>
          <w:b/>
        </w:rPr>
        <w:t xml:space="preserve"> „Stronami</w:t>
      </w:r>
      <w:r w:rsidRPr="005459AB">
        <w:t>”,  została zawarta umowa („umowa”)</w:t>
      </w:r>
      <w:r w:rsidRPr="005459AB">
        <w:rPr>
          <w:b/>
        </w:rPr>
        <w:t xml:space="preserve"> </w:t>
      </w:r>
      <w:r w:rsidRPr="005459AB">
        <w:t>o następującej treści:</w:t>
      </w:r>
    </w:p>
    <w:p w:rsidR="00EF6A8C" w:rsidRPr="005459AB" w:rsidRDefault="00EF6A8C" w:rsidP="00EF6A8C">
      <w:pPr>
        <w:suppressAutoHyphens/>
        <w:ind w:left="0"/>
        <w:jc w:val="center"/>
        <w:rPr>
          <w:b/>
        </w:rPr>
      </w:pPr>
    </w:p>
    <w:p w:rsidR="00EF6A8C" w:rsidRPr="005459AB" w:rsidRDefault="00EF6A8C" w:rsidP="00EF6A8C">
      <w:pPr>
        <w:suppressAutoHyphens/>
        <w:ind w:left="0"/>
        <w:jc w:val="center"/>
        <w:rPr>
          <w:b/>
        </w:rPr>
      </w:pPr>
      <w:r w:rsidRPr="005459AB">
        <w:rPr>
          <w:b/>
        </w:rPr>
        <w:t>§ 1</w:t>
      </w:r>
    </w:p>
    <w:p w:rsidR="00EF6A8C" w:rsidRPr="005459AB" w:rsidRDefault="00EF6A8C" w:rsidP="00EF6A8C">
      <w:pPr>
        <w:suppressAutoHyphens/>
        <w:ind w:left="0"/>
        <w:jc w:val="center"/>
        <w:rPr>
          <w:b/>
        </w:rPr>
      </w:pPr>
      <w:r w:rsidRPr="005459AB">
        <w:rPr>
          <w:b/>
        </w:rPr>
        <w:t>Podstawa prawna</w:t>
      </w:r>
    </w:p>
    <w:p w:rsidR="00EF6A8C" w:rsidRPr="005459AB" w:rsidRDefault="00EF6A8C" w:rsidP="00EF6A8C">
      <w:pPr>
        <w:widowControl w:val="0"/>
        <w:numPr>
          <w:ilvl w:val="0"/>
          <w:numId w:val="27"/>
        </w:numPr>
        <w:suppressAutoHyphens/>
        <w:jc w:val="left"/>
      </w:pPr>
      <w:r w:rsidRPr="005459AB">
        <w:t xml:space="preserve">Umowę zawarto na podstawie wyboru najkorzystniejszej oferty, dokonanego w trybie zapytania ofertowego   w trybie rozeznania rynku na podstawie </w:t>
      </w:r>
      <w:r w:rsidRPr="005459AB">
        <w:rPr>
          <w:i/>
          <w:iCs/>
        </w:rPr>
        <w:t>Wytycznych  w zakresie kwalifikowalności wydatków w ramach Europejskiego Funduszu Rozwoju Regionalnego, Europejskiego Funduszu Społecznego oraz Funduszu Spójności na lata 2014-2020 z dnia 22.08.2019r.</w:t>
      </w:r>
      <w:r w:rsidRPr="005459AB">
        <w:t xml:space="preserve"> (</w:t>
      </w:r>
      <w:proofErr w:type="spellStart"/>
      <w:r w:rsidRPr="005459AB">
        <w:t>MLiR</w:t>
      </w:r>
      <w:proofErr w:type="spellEnd"/>
      <w:r w:rsidRPr="005459AB">
        <w:t>/2014-2020/12(4)), zw. dalej „Wytycznymi”- sekcja 6.5.1.</w:t>
      </w:r>
    </w:p>
    <w:p w:rsidR="00EF6A8C" w:rsidRPr="005459AB" w:rsidRDefault="00EF6A8C" w:rsidP="00EF6A8C">
      <w:pPr>
        <w:widowControl w:val="0"/>
        <w:numPr>
          <w:ilvl w:val="0"/>
          <w:numId w:val="27"/>
        </w:numPr>
        <w:suppressAutoHyphens/>
        <w:jc w:val="left"/>
      </w:pPr>
      <w:r w:rsidRPr="005459AB">
        <w:t xml:space="preserve"> Do przedmiotowego zamówienia nie stosuje się Ustawy z dnia 29 stycznia 2004 r. Prawo zamówień publicznych (</w:t>
      </w:r>
      <w:proofErr w:type="spellStart"/>
      <w:r w:rsidRPr="005459AB">
        <w:t>t.j</w:t>
      </w:r>
      <w:proofErr w:type="spellEnd"/>
      <w:r w:rsidRPr="005459AB">
        <w:t xml:space="preserve">.: Dz. U. z 2019 r., poz. 1843 z </w:t>
      </w:r>
      <w:proofErr w:type="spellStart"/>
      <w:r w:rsidRPr="005459AB">
        <w:t>późn</w:t>
      </w:r>
      <w:proofErr w:type="spellEnd"/>
      <w:r w:rsidRPr="005459AB">
        <w:t xml:space="preserve">. zm., zw. dalej „ustawą </w:t>
      </w:r>
      <w:proofErr w:type="spellStart"/>
      <w:r w:rsidRPr="005459AB">
        <w:t>Pzp</w:t>
      </w:r>
      <w:proofErr w:type="spellEnd"/>
      <w:r w:rsidRPr="005459AB">
        <w:t xml:space="preserve">”), na podstawie art. 4 pkt. 8 przywołanej ustawy. </w:t>
      </w:r>
    </w:p>
    <w:p w:rsidR="00EF6A8C" w:rsidRPr="00FB6B94" w:rsidRDefault="00EF6A8C" w:rsidP="00EF6A8C">
      <w:pPr>
        <w:widowControl w:val="0"/>
        <w:suppressAutoHyphens/>
        <w:ind w:left="0"/>
        <w:rPr>
          <w:color w:val="FF0000"/>
        </w:rPr>
      </w:pPr>
    </w:p>
    <w:p w:rsidR="00EF6A8C" w:rsidRPr="005459AB" w:rsidRDefault="00EF6A8C" w:rsidP="00EF6A8C">
      <w:pPr>
        <w:suppressAutoHyphens/>
        <w:ind w:left="0"/>
        <w:jc w:val="center"/>
        <w:rPr>
          <w:b/>
        </w:rPr>
      </w:pPr>
      <w:r w:rsidRPr="005459AB">
        <w:rPr>
          <w:b/>
        </w:rPr>
        <w:t>§ 2</w:t>
      </w:r>
    </w:p>
    <w:p w:rsidR="00EF6A8C" w:rsidRPr="005459AB" w:rsidRDefault="00EF6A8C" w:rsidP="00EF6A8C">
      <w:pPr>
        <w:suppressAutoHyphens/>
        <w:ind w:left="0"/>
        <w:jc w:val="center"/>
        <w:rPr>
          <w:b/>
        </w:rPr>
      </w:pPr>
      <w:r w:rsidRPr="005459AB">
        <w:rPr>
          <w:b/>
        </w:rPr>
        <w:t>Przedmiot umowy</w:t>
      </w:r>
    </w:p>
    <w:p w:rsidR="00EF6A8C" w:rsidRPr="005459AB" w:rsidRDefault="00EF6A8C" w:rsidP="00EF6A8C">
      <w:pPr>
        <w:numPr>
          <w:ilvl w:val="0"/>
          <w:numId w:val="28"/>
        </w:numPr>
        <w:suppressAutoHyphens/>
        <w:rPr>
          <w:sz w:val="23"/>
          <w:szCs w:val="23"/>
        </w:rPr>
      </w:pPr>
      <w:r w:rsidRPr="005459AB">
        <w:rPr>
          <w:sz w:val="23"/>
          <w:szCs w:val="23"/>
        </w:rPr>
        <w:t>Przedmiotem umowy jest realizacja zadania w formie robót budowlanych pn.</w:t>
      </w:r>
      <w:r w:rsidRPr="005459AB">
        <w:t xml:space="preserve"> </w:t>
      </w:r>
      <w:r w:rsidRPr="005459AB">
        <w:rPr>
          <w:sz w:val="23"/>
          <w:szCs w:val="23"/>
        </w:rPr>
        <w:t xml:space="preserve">Wykonanie </w:t>
      </w:r>
      <w:r w:rsidRPr="002570F2">
        <w:rPr>
          <w:color w:val="FF0000"/>
          <w:sz w:val="22"/>
          <w:szCs w:val="22"/>
        </w:rPr>
        <w:t>platformy dla osób niepełnosprawnych</w:t>
      </w:r>
      <w:r w:rsidRPr="005459AB">
        <w:rPr>
          <w:sz w:val="23"/>
          <w:szCs w:val="23"/>
        </w:rPr>
        <w:t xml:space="preserve"> przy inwestycji pn. Przebudowa i rozbudowa o schody zewnętrzne i nadbudowa budynku publicznej szkoły podstawowej z salą gimnastyczną z </w:t>
      </w:r>
      <w:r w:rsidRPr="005459AB">
        <w:rPr>
          <w:sz w:val="23"/>
          <w:szCs w:val="23"/>
        </w:rPr>
        <w:lastRenderedPageBreak/>
        <w:t>przeznaczeniem powstałych pomieszczeń na funkcję klubiku dziecięcego (żłobka) w miejscowości Marchwacz.</w:t>
      </w:r>
    </w:p>
    <w:p w:rsidR="00EF6A8C" w:rsidRPr="005459AB" w:rsidRDefault="00EF6A8C" w:rsidP="00EF6A8C">
      <w:pPr>
        <w:widowControl w:val="0"/>
        <w:numPr>
          <w:ilvl w:val="0"/>
          <w:numId w:val="28"/>
        </w:numPr>
        <w:suppressAutoHyphens/>
        <w:ind w:left="368" w:hanging="357"/>
        <w:jc w:val="left"/>
      </w:pPr>
      <w:r w:rsidRPr="005459AB">
        <w:t>Zakres zamówienia obejmował będzie w szczególności:</w:t>
      </w:r>
    </w:p>
    <w:p w:rsidR="00EF6A8C" w:rsidRPr="005459AB" w:rsidRDefault="00EF6A8C" w:rsidP="00EF6A8C">
      <w:pPr>
        <w:widowControl w:val="0"/>
        <w:suppressAutoHyphens/>
        <w:ind w:left="368"/>
        <w:jc w:val="left"/>
      </w:pPr>
      <w:r w:rsidRPr="005459AB">
        <w:t> dostawa i montaż konstrukcji nośnej platformy schodowej,</w:t>
      </w:r>
    </w:p>
    <w:p w:rsidR="00EF6A8C" w:rsidRPr="005459AB" w:rsidRDefault="00EF6A8C" w:rsidP="00EF6A8C">
      <w:pPr>
        <w:widowControl w:val="0"/>
        <w:suppressAutoHyphens/>
        <w:ind w:left="368"/>
        <w:jc w:val="left"/>
      </w:pPr>
      <w:r w:rsidRPr="005459AB">
        <w:t> dostawa i montaż platformy schodowej</w:t>
      </w:r>
    </w:p>
    <w:p w:rsidR="00EF6A8C" w:rsidRPr="005459AB" w:rsidRDefault="00EF6A8C" w:rsidP="00EF6A8C">
      <w:pPr>
        <w:widowControl w:val="0"/>
        <w:suppressAutoHyphens/>
        <w:ind w:left="368"/>
        <w:jc w:val="left"/>
      </w:pPr>
      <w:r w:rsidRPr="005459AB">
        <w:t> uzyskanie koniecznych dokumentów odbiorowych UDT,</w:t>
      </w:r>
    </w:p>
    <w:p w:rsidR="00EF6A8C" w:rsidRPr="005459AB" w:rsidRDefault="00EF6A8C" w:rsidP="00EF6A8C">
      <w:pPr>
        <w:widowControl w:val="0"/>
        <w:suppressAutoHyphens/>
        <w:ind w:left="368"/>
        <w:jc w:val="left"/>
      </w:pPr>
      <w:r w:rsidRPr="005459AB">
        <w:t> montaż osprzętu modułowego,</w:t>
      </w:r>
    </w:p>
    <w:p w:rsidR="00EF6A8C" w:rsidRPr="005459AB" w:rsidRDefault="00EF6A8C" w:rsidP="00EF6A8C">
      <w:pPr>
        <w:widowControl w:val="0"/>
        <w:suppressAutoHyphens/>
        <w:ind w:left="368"/>
        <w:jc w:val="left"/>
      </w:pPr>
      <w:r w:rsidRPr="005459AB">
        <w:t> wszelkie prace montażowe elektryczne związane z platformą przychodową,</w:t>
      </w:r>
    </w:p>
    <w:p w:rsidR="00EF6A8C" w:rsidRPr="005459AB" w:rsidRDefault="00EF6A8C" w:rsidP="00EF6A8C">
      <w:pPr>
        <w:widowControl w:val="0"/>
        <w:suppressAutoHyphens/>
        <w:ind w:left="368"/>
        <w:jc w:val="left"/>
      </w:pPr>
      <w:r w:rsidRPr="005459AB">
        <w:t> prace kontrolno-pomiarowe.</w:t>
      </w:r>
    </w:p>
    <w:p w:rsidR="00EF6A8C" w:rsidRPr="005459AB" w:rsidRDefault="00EF6A8C" w:rsidP="00EF6A8C">
      <w:pPr>
        <w:widowControl w:val="0"/>
        <w:suppressAutoHyphens/>
        <w:ind w:left="368"/>
        <w:jc w:val="left"/>
      </w:pPr>
      <w:r w:rsidRPr="005459AB">
        <w:t> Prace dodatkowe wynikające z ewentualnym uszkodzeniem elementów budynku podczas prac montażowych.</w:t>
      </w:r>
    </w:p>
    <w:p w:rsidR="00EF6A8C" w:rsidRPr="005459AB" w:rsidRDefault="00EF6A8C" w:rsidP="00EF6A8C">
      <w:pPr>
        <w:widowControl w:val="0"/>
        <w:numPr>
          <w:ilvl w:val="0"/>
          <w:numId w:val="27"/>
        </w:numPr>
        <w:suppressAutoHyphens/>
        <w:jc w:val="left"/>
      </w:pPr>
      <w:r w:rsidRPr="005459AB">
        <w:t>Szczegółowy zakres rzeczowy robót będących przedmiotem umowy określa przedmiar robót</w:t>
      </w:r>
      <w:r>
        <w:t xml:space="preserve"> oraz wytyczne do wykonania platformy schodowej</w:t>
      </w:r>
      <w:r w:rsidRPr="005459AB">
        <w:t>, którego kopia wraz z kopią zapytania ofertowego jest załącznikiem do umowy.</w:t>
      </w:r>
    </w:p>
    <w:p w:rsidR="00EF6A8C" w:rsidRPr="00EF19B8" w:rsidRDefault="00EF6A8C" w:rsidP="00EF6A8C">
      <w:pPr>
        <w:widowControl w:val="0"/>
        <w:numPr>
          <w:ilvl w:val="0"/>
          <w:numId w:val="27"/>
        </w:numPr>
        <w:suppressAutoHyphens/>
        <w:jc w:val="left"/>
      </w:pPr>
      <w:r w:rsidRPr="00EF19B8">
        <w:t xml:space="preserve">Realizacja robót prowadzona będzie zgodnie z obowiązującymi przepisami, w tym w szczególności z </w:t>
      </w:r>
      <w:r w:rsidRPr="00EF19B8">
        <w:rPr>
          <w:sz w:val="23"/>
          <w:szCs w:val="23"/>
        </w:rPr>
        <w:t xml:space="preserve">Ustawą z dnia 7 lipca 1994 r. Prawo budowlane (t. j. Dz. U. z 2020 r., poz. 1333), </w:t>
      </w:r>
      <w:r w:rsidRPr="00EF19B8">
        <w:t>normami  i zasadami wiedzy technicznej oraz należytą starannością w ich wykonaniu,  bezpieczeństwem, dobrą jakością i właściwą organizacją.</w:t>
      </w:r>
    </w:p>
    <w:p w:rsidR="00EF6A8C" w:rsidRPr="00EF19B8" w:rsidRDefault="00EF6A8C" w:rsidP="00EF6A8C">
      <w:pPr>
        <w:widowControl w:val="0"/>
        <w:numPr>
          <w:ilvl w:val="0"/>
          <w:numId w:val="27"/>
        </w:numPr>
        <w:suppressAutoHyphens/>
        <w:jc w:val="left"/>
      </w:pPr>
      <w:r w:rsidRPr="00EF19B8">
        <w:t>Zamawiający dopuszcza wprowadzenie zamiany materiałów i urządzeń przedstawionych w ofercie, pod warunkiem, że zamiany te będą korzystne dla Zamawiającego. Będą to, przykładowo, okoliczności:</w:t>
      </w:r>
    </w:p>
    <w:p w:rsidR="00EF6A8C" w:rsidRPr="00EF19B8" w:rsidRDefault="00EF6A8C" w:rsidP="00EF6A8C">
      <w:pPr>
        <w:widowControl w:val="0"/>
        <w:numPr>
          <w:ilvl w:val="1"/>
          <w:numId w:val="2"/>
        </w:numPr>
        <w:suppressAutoHyphens/>
        <w:jc w:val="left"/>
      </w:pPr>
      <w:r w:rsidRPr="00EF19B8">
        <w:t>powodujące obniżenie kosztu ponoszonego przez Zamawiającego na eksploatację    i konserwację wykonanego przedmiotu umowy,</w:t>
      </w:r>
    </w:p>
    <w:p w:rsidR="00EF6A8C" w:rsidRPr="00EF19B8" w:rsidRDefault="00EF6A8C" w:rsidP="00EF6A8C">
      <w:pPr>
        <w:widowControl w:val="0"/>
        <w:numPr>
          <w:ilvl w:val="1"/>
          <w:numId w:val="2"/>
        </w:numPr>
        <w:suppressAutoHyphens/>
        <w:jc w:val="left"/>
      </w:pPr>
      <w:r w:rsidRPr="00EF19B8">
        <w:t>powodujące poprawienie parametrów technicznych,</w:t>
      </w:r>
    </w:p>
    <w:p w:rsidR="00EF6A8C" w:rsidRPr="00EF19B8" w:rsidRDefault="00EF6A8C" w:rsidP="00EF6A8C">
      <w:pPr>
        <w:widowControl w:val="0"/>
        <w:numPr>
          <w:ilvl w:val="1"/>
          <w:numId w:val="2"/>
        </w:numPr>
        <w:suppressAutoHyphens/>
        <w:jc w:val="left"/>
      </w:pPr>
      <w:r w:rsidRPr="00EF19B8">
        <w:t>wynikające z aktualizacji rozwiązań z uwagi na postęp technologiczny lub zmiany obowiązujących przepisów.</w:t>
      </w:r>
    </w:p>
    <w:p w:rsidR="00EF6A8C" w:rsidRPr="00EF19B8" w:rsidRDefault="00EF6A8C" w:rsidP="00EF6A8C">
      <w:pPr>
        <w:widowControl w:val="0"/>
        <w:numPr>
          <w:ilvl w:val="0"/>
          <w:numId w:val="27"/>
        </w:numPr>
        <w:suppressAutoHyphens/>
        <w:jc w:val="left"/>
      </w:pPr>
      <w:r w:rsidRPr="00EF19B8">
        <w:t>Dodatkowo możliwa jest zmiana producenta poszczególnych materiałów i urządzeń przedstawionych w ofercie, pod warunkiem, że zmiana ta nie spowoduje obniżenia parametrów tych materiałów lub urządzeń.</w:t>
      </w:r>
    </w:p>
    <w:p w:rsidR="00EF6A8C" w:rsidRPr="00EF19B8" w:rsidRDefault="00EF6A8C" w:rsidP="00EF6A8C">
      <w:pPr>
        <w:widowControl w:val="0"/>
        <w:numPr>
          <w:ilvl w:val="0"/>
          <w:numId w:val="27"/>
        </w:numPr>
        <w:suppressAutoHyphens/>
        <w:jc w:val="left"/>
      </w:pPr>
      <w:r w:rsidRPr="00EF19B8">
        <w:t xml:space="preserve">Zamawiający dopuszcza możliwość realizacji dodatkowych dostaw, usług i robót budowlanych (zw. dalej „zamówieniem dodatkowym”) w przypadku zaistnienia konieczności  realizacji takich zamówień.  </w:t>
      </w:r>
    </w:p>
    <w:p w:rsidR="00EF6A8C" w:rsidRPr="00EF19B8" w:rsidRDefault="00EF6A8C" w:rsidP="00EF6A8C">
      <w:pPr>
        <w:widowControl w:val="0"/>
        <w:numPr>
          <w:ilvl w:val="0"/>
          <w:numId w:val="27"/>
        </w:numPr>
        <w:suppressAutoHyphens/>
        <w:jc w:val="left"/>
      </w:pPr>
      <w:r w:rsidRPr="00EF19B8">
        <w:t>W przypadku zaistnienia konieczności wykonania zamówień dodatkowych Wykonawca wykona te zamówienia na podstawie zatwierdzonego przez Zamawiającego kosztorysu z wykorzystaniem cen jednostkowych przyjętych w kosztorysie ofertowym, o którym mowa w § 4 ust. 2 umowy. Jeśli w kosztorysie ofertowym dana pozycja nie występuje przewiduje się wykorzystanie aktualnej bazy cenowej podawanej przez uznane publikacje  z kalkulacją KNR / KNNR.</w:t>
      </w:r>
    </w:p>
    <w:p w:rsidR="00EF6A8C" w:rsidRPr="00EF19B8" w:rsidRDefault="00EF6A8C" w:rsidP="00EF6A8C">
      <w:pPr>
        <w:suppressAutoHyphens/>
        <w:ind w:left="360"/>
        <w:jc w:val="center"/>
        <w:rPr>
          <w:b/>
        </w:rPr>
      </w:pPr>
      <w:r w:rsidRPr="00EF19B8">
        <w:rPr>
          <w:b/>
        </w:rPr>
        <w:t>§ 3</w:t>
      </w:r>
    </w:p>
    <w:p w:rsidR="00EF6A8C" w:rsidRPr="00EF19B8" w:rsidRDefault="00EF6A8C" w:rsidP="00EF6A8C">
      <w:pPr>
        <w:suppressAutoHyphens/>
        <w:ind w:left="360"/>
        <w:jc w:val="center"/>
        <w:rPr>
          <w:b/>
        </w:rPr>
      </w:pPr>
      <w:r w:rsidRPr="00EF19B8">
        <w:rPr>
          <w:b/>
        </w:rPr>
        <w:t>Termin rozpoczęcia i zakończenia robót</w:t>
      </w:r>
    </w:p>
    <w:p w:rsidR="00EF6A8C" w:rsidRPr="00EF19B8" w:rsidRDefault="00EF6A8C" w:rsidP="00EF6A8C">
      <w:pPr>
        <w:widowControl w:val="0"/>
        <w:numPr>
          <w:ilvl w:val="0"/>
          <w:numId w:val="3"/>
        </w:numPr>
        <w:suppressAutoHyphens/>
        <w:jc w:val="left"/>
      </w:pPr>
      <w:r w:rsidRPr="00EF19B8">
        <w:t>Wymagany termin zakończenia przedmiotu umowy :30 dni od dnia podpisania umowy.</w:t>
      </w:r>
    </w:p>
    <w:p w:rsidR="00EF6A8C" w:rsidRPr="00EF19B8" w:rsidRDefault="00EF6A8C" w:rsidP="00EF6A8C">
      <w:pPr>
        <w:widowControl w:val="0"/>
        <w:numPr>
          <w:ilvl w:val="0"/>
          <w:numId w:val="3"/>
        </w:numPr>
        <w:suppressAutoHyphens/>
        <w:jc w:val="left"/>
      </w:pPr>
      <w:r w:rsidRPr="00EF19B8">
        <w:t>Zmiana terminu, o którym mowa w ust. 1,  może nastąpić w przypadkach szczegółowo opisanych w § 14 ust.2 pkt.1 umowy.</w:t>
      </w:r>
    </w:p>
    <w:p w:rsidR="00EF6A8C" w:rsidRPr="00FB6B94" w:rsidRDefault="00EF6A8C" w:rsidP="00EF6A8C">
      <w:pPr>
        <w:suppressAutoHyphens/>
        <w:ind w:left="720"/>
        <w:jc w:val="center"/>
        <w:rPr>
          <w:b/>
          <w:color w:val="FF0000"/>
        </w:rPr>
      </w:pPr>
    </w:p>
    <w:p w:rsidR="00EF6A8C" w:rsidRPr="00EF19B8" w:rsidRDefault="00EF6A8C" w:rsidP="00EF6A8C">
      <w:pPr>
        <w:suppressAutoHyphens/>
        <w:ind w:left="720"/>
        <w:jc w:val="center"/>
        <w:rPr>
          <w:b/>
        </w:rPr>
      </w:pPr>
      <w:r w:rsidRPr="00EF19B8">
        <w:rPr>
          <w:b/>
        </w:rPr>
        <w:t>§ 4</w:t>
      </w:r>
    </w:p>
    <w:p w:rsidR="00EF6A8C" w:rsidRPr="00EF19B8" w:rsidRDefault="00EF6A8C" w:rsidP="00EF6A8C">
      <w:pPr>
        <w:suppressAutoHyphens/>
        <w:ind w:left="720"/>
        <w:jc w:val="center"/>
        <w:rPr>
          <w:b/>
        </w:rPr>
      </w:pPr>
      <w:r w:rsidRPr="00EF19B8">
        <w:rPr>
          <w:b/>
        </w:rPr>
        <w:t>Wynagrodzenie i warunki płatności</w:t>
      </w:r>
    </w:p>
    <w:p w:rsidR="00EF6A8C" w:rsidRPr="00EF19B8" w:rsidRDefault="00EF6A8C" w:rsidP="00EF6A8C">
      <w:pPr>
        <w:widowControl w:val="0"/>
        <w:numPr>
          <w:ilvl w:val="0"/>
          <w:numId w:val="4"/>
        </w:numPr>
        <w:suppressAutoHyphens/>
        <w:ind w:left="368" w:hanging="357"/>
        <w:jc w:val="left"/>
      </w:pPr>
      <w:r w:rsidRPr="00EF19B8">
        <w:t>Wysokość wynagrodzenia przysługującego Wykonawcy za wykonanie przedmiotu  umowy, o którym mowa w § 2 umowy ustalona na podstawie oferty Wykonawcy nie może przekraczać kwoty :</w:t>
      </w:r>
    </w:p>
    <w:p w:rsidR="00EF6A8C" w:rsidRPr="00EF19B8" w:rsidRDefault="00EF6A8C" w:rsidP="00EF6A8C">
      <w:pPr>
        <w:suppressAutoHyphens/>
        <w:ind w:left="360"/>
        <w:jc w:val="left"/>
      </w:pPr>
      <w:r w:rsidRPr="00EF19B8">
        <w:t>…………………………….</w:t>
      </w:r>
      <w:r w:rsidRPr="00EF19B8">
        <w:rPr>
          <w:b/>
        </w:rPr>
        <w:t xml:space="preserve"> </w:t>
      </w:r>
      <w:r w:rsidRPr="00EF19B8">
        <w:t>zł (brutto)</w:t>
      </w:r>
      <w:r w:rsidRPr="00EF19B8">
        <w:rPr>
          <w:b/>
        </w:rPr>
        <w:t xml:space="preserve"> </w:t>
      </w:r>
      <w:r w:rsidRPr="00EF19B8">
        <w:t xml:space="preserve"> słownie: ……………………………………, </w:t>
      </w:r>
    </w:p>
    <w:p w:rsidR="00EF6A8C" w:rsidRPr="00EF19B8" w:rsidRDefault="00EF6A8C" w:rsidP="00EF6A8C">
      <w:pPr>
        <w:suppressAutoHyphens/>
        <w:ind w:left="360"/>
        <w:jc w:val="left"/>
      </w:pPr>
      <w:r w:rsidRPr="00EF19B8">
        <w:t>w tym VAT ……. %  …………………… zł (wartość umowy).</w:t>
      </w:r>
    </w:p>
    <w:p w:rsidR="00EF6A8C" w:rsidRPr="00EF19B8" w:rsidRDefault="00EF6A8C" w:rsidP="00EF6A8C">
      <w:pPr>
        <w:suppressAutoHyphens/>
        <w:ind w:left="360"/>
      </w:pPr>
      <w:r w:rsidRPr="00EF19B8">
        <w:t>Zapis powyższy nie oznacza zobowiązania Zamawiającego do finansowej realizacji niniejszej umowy  w zakresie wskazanej wyżej kwoty.</w:t>
      </w:r>
    </w:p>
    <w:p w:rsidR="00EF6A8C" w:rsidRPr="00EF19B8" w:rsidRDefault="00EF6A8C" w:rsidP="00EF6A8C">
      <w:pPr>
        <w:widowControl w:val="0"/>
        <w:numPr>
          <w:ilvl w:val="0"/>
          <w:numId w:val="4"/>
        </w:numPr>
        <w:suppressAutoHyphens/>
        <w:ind w:left="368" w:hanging="357"/>
        <w:jc w:val="left"/>
      </w:pPr>
      <w:r w:rsidRPr="00EF19B8">
        <w:t>Za prawidłowe wykonanie przedmiotu umowy Wykonawca otrzyma wynagrodzenie ustalone na</w:t>
      </w:r>
      <w:r w:rsidRPr="00FB6B94">
        <w:rPr>
          <w:color w:val="FF0000"/>
        </w:rPr>
        <w:t xml:space="preserve"> </w:t>
      </w:r>
      <w:r w:rsidRPr="00EF19B8">
        <w:t>podstawie zweryfikowane i zatwierdzonego przez Zamawiającego kosztorysu powykonawczego i protokołów odbioru wg cen jednostkowych z kosztorysu ofertowego i faktycznego obmiaru robót oraz ilości faktycznie wbudowanych materiałów.</w:t>
      </w:r>
    </w:p>
    <w:p w:rsidR="00EF6A8C" w:rsidRPr="00EF19B8" w:rsidRDefault="00EF6A8C" w:rsidP="00EF6A8C">
      <w:pPr>
        <w:widowControl w:val="0"/>
        <w:numPr>
          <w:ilvl w:val="0"/>
          <w:numId w:val="4"/>
        </w:numPr>
        <w:suppressAutoHyphens/>
        <w:ind w:left="368" w:hanging="357"/>
        <w:jc w:val="left"/>
      </w:pPr>
      <w:r w:rsidRPr="00EF19B8">
        <w:t>Ustalone w kosztorysie ofertowym stawki robocizny, materiałów i sprzętu w trakcie trwania umowy nie</w:t>
      </w:r>
      <w:r w:rsidRPr="00FB6B94">
        <w:rPr>
          <w:color w:val="FF0000"/>
        </w:rPr>
        <w:t xml:space="preserve"> </w:t>
      </w:r>
      <w:r w:rsidRPr="00EF19B8">
        <w:t xml:space="preserve">będą podlegały waloryzacji. </w:t>
      </w:r>
    </w:p>
    <w:p w:rsidR="00EF6A8C" w:rsidRPr="00EF19B8" w:rsidRDefault="00EF6A8C" w:rsidP="00EF6A8C">
      <w:pPr>
        <w:widowControl w:val="0"/>
        <w:numPr>
          <w:ilvl w:val="0"/>
          <w:numId w:val="4"/>
        </w:numPr>
        <w:suppressAutoHyphens/>
        <w:ind w:left="360" w:hanging="357"/>
        <w:jc w:val="left"/>
      </w:pPr>
      <w:r w:rsidRPr="00EF19B8">
        <w:t>Zapłata z tytułu wykonania robót nastąpi w terminie do 14 dni od daty otrzymania przez Zamawiającego rachunków lub faktur VAT. W przypadku powierzenia części robót podwykonawcy Zamawiający zapłaci należność Wykonawcy po okazaniu dowodu zapłaty należności za wykonane roboty podwykonawcy.</w:t>
      </w:r>
    </w:p>
    <w:p w:rsidR="00EF6A8C" w:rsidRPr="00EF19B8" w:rsidRDefault="00EF6A8C" w:rsidP="00EF6A8C">
      <w:pPr>
        <w:widowControl w:val="0"/>
        <w:numPr>
          <w:ilvl w:val="0"/>
          <w:numId w:val="4"/>
        </w:numPr>
        <w:suppressAutoHyphens/>
        <w:ind w:left="360" w:hanging="357"/>
        <w:jc w:val="left"/>
      </w:pPr>
      <w:r w:rsidRPr="00EF19B8">
        <w:t>Za dzień zapłaty uważany będzie dzień obciążenia rachunku Zamawiającego.</w:t>
      </w:r>
    </w:p>
    <w:p w:rsidR="00EF6A8C" w:rsidRPr="00EF19B8" w:rsidRDefault="00EF6A8C" w:rsidP="00EF6A8C">
      <w:pPr>
        <w:widowControl w:val="0"/>
        <w:numPr>
          <w:ilvl w:val="0"/>
          <w:numId w:val="4"/>
        </w:numPr>
        <w:suppressAutoHyphens/>
        <w:ind w:left="360" w:hanging="357"/>
        <w:jc w:val="left"/>
      </w:pPr>
      <w:r w:rsidRPr="00EF19B8">
        <w:t>Należność z rachunku lub faktury VAT przekazywana będzie na konto Wykonawcy wskazane na rachunku lub fakturze VAT.</w:t>
      </w:r>
    </w:p>
    <w:p w:rsidR="00EF6A8C" w:rsidRPr="00EF19B8" w:rsidRDefault="00EF6A8C" w:rsidP="00EF6A8C">
      <w:pPr>
        <w:widowControl w:val="0"/>
        <w:numPr>
          <w:ilvl w:val="0"/>
          <w:numId w:val="4"/>
        </w:numPr>
        <w:suppressAutoHyphens/>
        <w:ind w:left="360" w:hanging="357"/>
        <w:jc w:val="left"/>
      </w:pPr>
      <w:r w:rsidRPr="00EF19B8">
        <w:t xml:space="preserve">Zamawiający dopuszcza częściowe fakturowanie robót. Wykonawca przed podpisaniem umowy opracuje harmonogram rzeczowo-finansowy realizacji robót, który będzie załącznikiem do umowy. </w:t>
      </w:r>
    </w:p>
    <w:p w:rsidR="00EF6A8C" w:rsidRPr="00EF19B8" w:rsidRDefault="00EF6A8C" w:rsidP="00EF6A8C">
      <w:pPr>
        <w:widowControl w:val="0"/>
        <w:numPr>
          <w:ilvl w:val="0"/>
          <w:numId w:val="4"/>
        </w:numPr>
        <w:suppressAutoHyphens/>
        <w:ind w:left="360" w:hanging="357"/>
        <w:jc w:val="left"/>
      </w:pPr>
      <w:r w:rsidRPr="00EF19B8">
        <w:t xml:space="preserve">Wykonawca uprawniony jest do wystawienia rachunków lub faktur VAT po protokolarnym odbiorze robót  bez zastrzeżeń przez Zamawiającego z udziałem inspektora nadzoru. </w:t>
      </w:r>
    </w:p>
    <w:p w:rsidR="00EF6A8C" w:rsidRPr="00EF19B8" w:rsidRDefault="00EF6A8C" w:rsidP="00EF6A8C">
      <w:pPr>
        <w:widowControl w:val="0"/>
        <w:numPr>
          <w:ilvl w:val="0"/>
          <w:numId w:val="4"/>
        </w:numPr>
        <w:suppressAutoHyphens/>
        <w:ind w:left="360" w:hanging="357"/>
        <w:jc w:val="left"/>
      </w:pPr>
      <w:r w:rsidRPr="00EF19B8">
        <w:t xml:space="preserve">Rozliczenie za wykonanie robót budowlanych stanowiących przedmiot umowy będzie dokonywane na podstawie rachunków lub faktur VAT częściowych i / lub rachunku lub faktury VAT końcowej wystawiony w sposób następujący: </w:t>
      </w:r>
    </w:p>
    <w:p w:rsidR="00EF6A8C" w:rsidRPr="00EF19B8" w:rsidRDefault="00EF6A8C" w:rsidP="00EF6A8C">
      <w:pPr>
        <w:widowControl w:val="0"/>
        <w:suppressAutoHyphens/>
        <w:ind w:left="360"/>
      </w:pPr>
      <w:r w:rsidRPr="00EF19B8">
        <w:t xml:space="preserve">Nabywca: …… NIP: ….., </w:t>
      </w:r>
    </w:p>
    <w:p w:rsidR="00EF6A8C" w:rsidRPr="00EF19B8" w:rsidRDefault="00EF6A8C" w:rsidP="00EF6A8C">
      <w:pPr>
        <w:widowControl w:val="0"/>
        <w:suppressAutoHyphens/>
        <w:ind w:left="360"/>
      </w:pPr>
      <w:r w:rsidRPr="00EF19B8">
        <w:t>Odbiorca:  ……</w:t>
      </w:r>
    </w:p>
    <w:p w:rsidR="00EF6A8C" w:rsidRPr="00EF19B8" w:rsidRDefault="00EF6A8C" w:rsidP="00EF6A8C">
      <w:pPr>
        <w:widowControl w:val="0"/>
        <w:numPr>
          <w:ilvl w:val="0"/>
          <w:numId w:val="4"/>
        </w:numPr>
        <w:suppressAutoHyphens/>
        <w:ind w:left="360" w:hanging="357"/>
        <w:jc w:val="left"/>
      </w:pPr>
      <w:r w:rsidRPr="00EF19B8">
        <w:t xml:space="preserve">Wykonawca zobowiązuje się wykonać przedmiot umowy z materiałów własnych. </w:t>
      </w:r>
    </w:p>
    <w:p w:rsidR="00EF6A8C" w:rsidRPr="00EF19B8" w:rsidRDefault="00EF6A8C" w:rsidP="00EF6A8C">
      <w:pPr>
        <w:widowControl w:val="0"/>
        <w:numPr>
          <w:ilvl w:val="0"/>
          <w:numId w:val="4"/>
        </w:numPr>
        <w:suppressAutoHyphens/>
        <w:ind w:left="360" w:hanging="357"/>
        <w:jc w:val="left"/>
      </w:pPr>
      <w:r w:rsidRPr="00EF19B8">
        <w:t xml:space="preserve">Strony nie przewidują waloryzacji wynagrodzenia. </w:t>
      </w:r>
    </w:p>
    <w:p w:rsidR="00EF6A8C" w:rsidRPr="00EF19B8" w:rsidRDefault="00EF6A8C" w:rsidP="00EF6A8C">
      <w:pPr>
        <w:widowControl w:val="0"/>
        <w:numPr>
          <w:ilvl w:val="0"/>
          <w:numId w:val="4"/>
        </w:numPr>
        <w:suppressAutoHyphens/>
        <w:ind w:left="360" w:hanging="357"/>
        <w:jc w:val="left"/>
      </w:pPr>
      <w:r w:rsidRPr="00EF19B8">
        <w:t xml:space="preserve">Wykonawca, pod rygorem nieważności,  nie może bez pisemnej zgody Zamawiającego przenieść na osobę trzecią w drodze  przelewu, cesji, zastawu lub działań o podobnym charakterze w całości lub części należności wynikającej z umowy. </w:t>
      </w:r>
    </w:p>
    <w:p w:rsidR="00EF6A8C" w:rsidRPr="00FB6B94" w:rsidRDefault="00EF6A8C" w:rsidP="00EF6A8C">
      <w:pPr>
        <w:widowControl w:val="0"/>
        <w:suppressAutoHyphens/>
        <w:ind w:left="360"/>
        <w:rPr>
          <w:color w:val="FF0000"/>
        </w:rPr>
      </w:pPr>
    </w:p>
    <w:p w:rsidR="00EF6A8C" w:rsidRPr="00EF19B8" w:rsidRDefault="00EF6A8C" w:rsidP="00EF6A8C">
      <w:pPr>
        <w:widowControl w:val="0"/>
        <w:suppressAutoHyphens/>
        <w:ind w:left="0"/>
        <w:jc w:val="center"/>
        <w:rPr>
          <w:b/>
          <w:lang w:eastAsia="zh-CN"/>
        </w:rPr>
      </w:pPr>
      <w:r w:rsidRPr="00EF19B8">
        <w:rPr>
          <w:b/>
          <w:lang w:eastAsia="zh-CN"/>
        </w:rPr>
        <w:t>§ 5</w:t>
      </w:r>
    </w:p>
    <w:p w:rsidR="00EF6A8C" w:rsidRPr="00EF19B8" w:rsidRDefault="00EF6A8C" w:rsidP="00EF6A8C">
      <w:pPr>
        <w:widowControl w:val="0"/>
        <w:suppressAutoHyphens/>
        <w:ind w:left="0"/>
        <w:jc w:val="center"/>
        <w:rPr>
          <w:b/>
          <w:lang w:eastAsia="zh-CN"/>
        </w:rPr>
      </w:pPr>
      <w:r w:rsidRPr="00EF19B8">
        <w:rPr>
          <w:b/>
          <w:lang w:eastAsia="zh-CN"/>
        </w:rPr>
        <w:t>Podwykonawstwo (w trakcie trwania umowy)</w:t>
      </w:r>
    </w:p>
    <w:p w:rsidR="00EF6A8C" w:rsidRPr="00EF19B8" w:rsidRDefault="00EF6A8C" w:rsidP="00EF6A8C">
      <w:pPr>
        <w:widowControl w:val="0"/>
        <w:numPr>
          <w:ilvl w:val="0"/>
          <w:numId w:val="5"/>
        </w:numPr>
        <w:suppressAutoHyphens/>
        <w:jc w:val="left"/>
      </w:pPr>
      <w:r w:rsidRPr="00EF19B8">
        <w:t>Wykonawca oświadcza, że całość zamówienia wykona samodzielnie.</w:t>
      </w:r>
    </w:p>
    <w:p w:rsidR="00EF6A8C" w:rsidRPr="00EF19B8" w:rsidRDefault="00EF6A8C" w:rsidP="00EF6A8C">
      <w:pPr>
        <w:widowControl w:val="0"/>
        <w:numPr>
          <w:ilvl w:val="0"/>
          <w:numId w:val="5"/>
        </w:numPr>
        <w:suppressAutoHyphens/>
        <w:jc w:val="left"/>
      </w:pPr>
      <w:r w:rsidRPr="00EF19B8">
        <w:t>Za uprzednią pisemną zgodą Zamawiającego Strony dopuszczają możliwość powierzenia przez Wykonawcę części zamówienia podwykonawcy/podwykonawcom, pomimo nie wskazania ich w ofercie, w sytuacji, gdy po rozpoczęciu realizacji przedmiotu umowy okaże się, że część zamówienia Wykonawca musi powierzyć podwykonawcy/podwykonawcom z przyczyn, których nie mógł przewidzieć na etapie sporządzania oferty.</w:t>
      </w:r>
    </w:p>
    <w:p w:rsidR="00EF6A8C" w:rsidRPr="00EF19B8" w:rsidRDefault="00EF6A8C" w:rsidP="00EF6A8C">
      <w:pPr>
        <w:widowControl w:val="0"/>
        <w:numPr>
          <w:ilvl w:val="0"/>
          <w:numId w:val="5"/>
        </w:numPr>
        <w:suppressAutoHyphens/>
        <w:jc w:val="left"/>
      </w:pPr>
      <w:r w:rsidRPr="00EF19B8">
        <w:t>W sytuacji opisanej w ust.2 Strony podpiszą stosowny aneks do umowy.</w:t>
      </w:r>
    </w:p>
    <w:p w:rsidR="00EF6A8C" w:rsidRPr="00EF19B8" w:rsidRDefault="00EF6A8C" w:rsidP="00EF6A8C">
      <w:pPr>
        <w:widowControl w:val="0"/>
        <w:numPr>
          <w:ilvl w:val="0"/>
          <w:numId w:val="5"/>
        </w:numPr>
        <w:suppressAutoHyphens/>
        <w:jc w:val="left"/>
      </w:pPr>
      <w:r w:rsidRPr="00EF19B8">
        <w:t>Powierzenie wykonania części zamówienia podwykonawcom nie zwalnia Wykonawcy  z odpowiedzialności za należyte wykonanie przedmiotu umowy.</w:t>
      </w:r>
    </w:p>
    <w:p w:rsidR="00EF6A8C" w:rsidRPr="00FB6B94" w:rsidRDefault="00EF6A8C" w:rsidP="00EF6A8C">
      <w:pPr>
        <w:suppressAutoHyphens/>
        <w:ind w:left="0"/>
        <w:jc w:val="center"/>
        <w:rPr>
          <w:b/>
          <w:color w:val="FF0000"/>
        </w:rPr>
      </w:pPr>
    </w:p>
    <w:p w:rsidR="00EF6A8C" w:rsidRPr="00EF19B8" w:rsidRDefault="00EF6A8C" w:rsidP="00EF6A8C">
      <w:pPr>
        <w:widowControl w:val="0"/>
        <w:suppressAutoHyphens/>
        <w:ind w:left="0"/>
        <w:jc w:val="center"/>
        <w:rPr>
          <w:b/>
          <w:lang w:eastAsia="zh-CN"/>
        </w:rPr>
      </w:pPr>
      <w:r w:rsidRPr="00EF19B8">
        <w:rPr>
          <w:b/>
          <w:lang w:eastAsia="zh-CN"/>
        </w:rPr>
        <w:t>§ 6</w:t>
      </w:r>
    </w:p>
    <w:p w:rsidR="00EF6A8C" w:rsidRPr="00EF19B8" w:rsidRDefault="00EF6A8C" w:rsidP="00EF6A8C">
      <w:pPr>
        <w:widowControl w:val="0"/>
        <w:suppressAutoHyphens/>
        <w:ind w:left="0"/>
        <w:jc w:val="center"/>
        <w:rPr>
          <w:b/>
          <w:lang w:eastAsia="zh-CN"/>
        </w:rPr>
      </w:pPr>
      <w:r w:rsidRPr="00EF19B8">
        <w:rPr>
          <w:b/>
          <w:lang w:eastAsia="zh-CN"/>
        </w:rPr>
        <w:t>Prawa i obowiązki Zamawiającego i Wykonawcy</w:t>
      </w:r>
    </w:p>
    <w:p w:rsidR="00EF6A8C" w:rsidRPr="00EF19B8" w:rsidRDefault="00EF6A8C" w:rsidP="00EF6A8C">
      <w:pPr>
        <w:widowControl w:val="0"/>
        <w:numPr>
          <w:ilvl w:val="0"/>
          <w:numId w:val="6"/>
        </w:numPr>
        <w:suppressAutoHyphens/>
        <w:jc w:val="left"/>
      </w:pPr>
      <w:r w:rsidRPr="00EF19B8">
        <w:t>Do obowiązków Zamawiającego należy w szczególności:</w:t>
      </w:r>
    </w:p>
    <w:p w:rsidR="00EF6A8C" w:rsidRPr="00EF19B8" w:rsidRDefault="00EF6A8C" w:rsidP="00EF6A8C">
      <w:pPr>
        <w:numPr>
          <w:ilvl w:val="0"/>
          <w:numId w:val="7"/>
        </w:numPr>
        <w:tabs>
          <w:tab w:val="left" w:pos="0"/>
        </w:tabs>
        <w:suppressAutoHyphens/>
        <w:ind w:right="20"/>
        <w:jc w:val="left"/>
      </w:pPr>
      <w:r w:rsidRPr="00EF19B8">
        <w:t>protokolarne przekazanie kierownikowi budowy miejsca robót,</w:t>
      </w:r>
    </w:p>
    <w:p w:rsidR="00EF6A8C" w:rsidRPr="00EF19B8" w:rsidRDefault="00EF6A8C" w:rsidP="00EF6A8C">
      <w:pPr>
        <w:numPr>
          <w:ilvl w:val="0"/>
          <w:numId w:val="7"/>
        </w:numPr>
        <w:tabs>
          <w:tab w:val="left" w:pos="0"/>
        </w:tabs>
        <w:suppressAutoHyphens/>
        <w:ind w:right="20"/>
        <w:jc w:val="left"/>
      </w:pPr>
      <w:r w:rsidRPr="00EF19B8">
        <w:t>dokonanie odbiorów częściowych i / lub odbioru końcowego,</w:t>
      </w:r>
    </w:p>
    <w:p w:rsidR="00EF6A8C" w:rsidRPr="00EF19B8" w:rsidRDefault="00EF6A8C" w:rsidP="00EF6A8C">
      <w:pPr>
        <w:numPr>
          <w:ilvl w:val="0"/>
          <w:numId w:val="7"/>
        </w:numPr>
        <w:tabs>
          <w:tab w:val="left" w:pos="0"/>
        </w:tabs>
        <w:suppressAutoHyphens/>
        <w:ind w:right="20"/>
        <w:jc w:val="left"/>
      </w:pPr>
      <w:r w:rsidRPr="00EF19B8">
        <w:t>sprawowanie kontroli zgodności realizacji robót z dokumentacją projektową, przepisami i zasadami wiedzy technicznej,</w:t>
      </w:r>
    </w:p>
    <w:p w:rsidR="00EF6A8C" w:rsidRPr="00EF19B8" w:rsidRDefault="00EF6A8C" w:rsidP="00EF6A8C">
      <w:pPr>
        <w:numPr>
          <w:ilvl w:val="0"/>
          <w:numId w:val="7"/>
        </w:numPr>
        <w:tabs>
          <w:tab w:val="left" w:pos="0"/>
        </w:tabs>
        <w:suppressAutoHyphens/>
        <w:ind w:right="20"/>
        <w:jc w:val="left"/>
      </w:pPr>
      <w:r w:rsidRPr="00EF19B8">
        <w:t>sprawdzanie jakości wykonywanych robót,</w:t>
      </w:r>
    </w:p>
    <w:p w:rsidR="00EF6A8C" w:rsidRPr="00EF19B8" w:rsidRDefault="00EF6A8C" w:rsidP="00EF6A8C">
      <w:pPr>
        <w:numPr>
          <w:ilvl w:val="0"/>
          <w:numId w:val="7"/>
        </w:numPr>
        <w:tabs>
          <w:tab w:val="left" w:pos="0"/>
        </w:tabs>
        <w:suppressAutoHyphens/>
        <w:ind w:right="20"/>
        <w:jc w:val="left"/>
      </w:pPr>
      <w:r w:rsidRPr="00EF19B8">
        <w:t>potwierdzenie faktycznie wykonanych robót oraz usunięcia wad i usterek, a także</w:t>
      </w:r>
    </w:p>
    <w:p w:rsidR="00EF6A8C" w:rsidRPr="00EF19B8" w:rsidRDefault="00EF6A8C" w:rsidP="00EF6A8C">
      <w:pPr>
        <w:numPr>
          <w:ilvl w:val="0"/>
          <w:numId w:val="7"/>
        </w:numPr>
        <w:tabs>
          <w:tab w:val="left" w:pos="0"/>
        </w:tabs>
        <w:suppressAutoHyphens/>
        <w:ind w:right="20"/>
        <w:jc w:val="left"/>
      </w:pPr>
      <w:r w:rsidRPr="00EF19B8">
        <w:t>kontrolowanie rozliczeń budowy i terminowości wykonywania robót przez Wykonawcę,</w:t>
      </w:r>
    </w:p>
    <w:p w:rsidR="00EF6A8C" w:rsidRPr="00EF19B8" w:rsidRDefault="00EF6A8C" w:rsidP="00EF6A8C">
      <w:pPr>
        <w:numPr>
          <w:ilvl w:val="0"/>
          <w:numId w:val="7"/>
        </w:numPr>
        <w:tabs>
          <w:tab w:val="left" w:pos="0"/>
        </w:tabs>
        <w:suppressAutoHyphens/>
        <w:ind w:right="20"/>
        <w:jc w:val="left"/>
      </w:pPr>
      <w:r w:rsidRPr="00EF19B8">
        <w:t xml:space="preserve"> terminowa zapłata wynagrodzenia za przedmiot umowy.</w:t>
      </w:r>
    </w:p>
    <w:p w:rsidR="00EF6A8C" w:rsidRPr="00EF19B8" w:rsidRDefault="00EF6A8C" w:rsidP="00EF6A8C">
      <w:pPr>
        <w:widowControl w:val="0"/>
        <w:numPr>
          <w:ilvl w:val="0"/>
          <w:numId w:val="6"/>
        </w:numPr>
        <w:suppressAutoHyphens/>
        <w:jc w:val="left"/>
      </w:pPr>
      <w:r w:rsidRPr="00EF19B8">
        <w:t>Zamawiający ma prawo:</w:t>
      </w:r>
    </w:p>
    <w:p w:rsidR="00EF6A8C" w:rsidRPr="00EF19B8" w:rsidRDefault="00EF6A8C" w:rsidP="00EF6A8C">
      <w:pPr>
        <w:numPr>
          <w:ilvl w:val="0"/>
          <w:numId w:val="8"/>
        </w:numPr>
        <w:tabs>
          <w:tab w:val="left" w:pos="0"/>
        </w:tabs>
        <w:suppressAutoHyphens/>
        <w:ind w:right="20"/>
        <w:jc w:val="left"/>
      </w:pPr>
      <w:r w:rsidRPr="00EF19B8">
        <w:t>wydawać Wykonawcy polecenia dotyczące w szczególności usunięcia nieprawidłowości lub zagrożeń oraz przedstawienia ekspertyz dotyczących prowadzonych robót,</w:t>
      </w:r>
    </w:p>
    <w:p w:rsidR="00EF6A8C" w:rsidRPr="00EF19B8" w:rsidRDefault="00EF6A8C" w:rsidP="00EF6A8C">
      <w:pPr>
        <w:numPr>
          <w:ilvl w:val="0"/>
          <w:numId w:val="8"/>
        </w:numPr>
        <w:tabs>
          <w:tab w:val="left" w:pos="0"/>
        </w:tabs>
        <w:suppressAutoHyphens/>
        <w:ind w:right="20"/>
        <w:jc w:val="left"/>
      </w:pPr>
      <w:r w:rsidRPr="00EF19B8">
        <w:t>żądać od Wykonawcy dokonania poprawek, bądź ponownego wykonania wadliwie wykonanych robót, a także wstrzymania dalszych robót w przypadku gdyby ich kontynuacja mogła wywołać zagrożenie, bądź spowodować niedopuszczalną niezgodność z dokumentacją projektową,</w:t>
      </w:r>
    </w:p>
    <w:p w:rsidR="00EF6A8C" w:rsidRPr="00EF19B8" w:rsidRDefault="00EF6A8C" w:rsidP="00EF6A8C">
      <w:pPr>
        <w:numPr>
          <w:ilvl w:val="0"/>
          <w:numId w:val="8"/>
        </w:numPr>
        <w:tabs>
          <w:tab w:val="left" w:pos="0"/>
        </w:tabs>
        <w:suppressAutoHyphens/>
        <w:ind w:right="20"/>
        <w:jc w:val="left"/>
      </w:pPr>
      <w:r w:rsidRPr="00EF19B8">
        <w:t>kontroli przestrzegania przez Wykonawcę zasad ochrony przeciwpożarowej, przepisów i zasad bhp oraz ochrony zdrowia,</w:t>
      </w:r>
    </w:p>
    <w:p w:rsidR="00EF6A8C" w:rsidRPr="00EF19B8" w:rsidRDefault="00EF6A8C" w:rsidP="00EF6A8C">
      <w:pPr>
        <w:numPr>
          <w:ilvl w:val="0"/>
          <w:numId w:val="8"/>
        </w:numPr>
        <w:tabs>
          <w:tab w:val="left" w:pos="0"/>
        </w:tabs>
        <w:suppressAutoHyphens/>
        <w:ind w:right="20"/>
        <w:jc w:val="left"/>
      </w:pPr>
      <w:r w:rsidRPr="00EF19B8">
        <w:t xml:space="preserve">kontroli utrzymania przez Wykonawcę porządku na terenie </w:t>
      </w:r>
      <w:r>
        <w:t>prac</w:t>
      </w:r>
      <w:r w:rsidRPr="00EF19B8">
        <w:t>.</w:t>
      </w:r>
    </w:p>
    <w:p w:rsidR="00EF6A8C" w:rsidRPr="00EF19B8" w:rsidRDefault="00EF6A8C" w:rsidP="00EF6A8C">
      <w:pPr>
        <w:widowControl w:val="0"/>
        <w:numPr>
          <w:ilvl w:val="0"/>
          <w:numId w:val="6"/>
        </w:numPr>
        <w:suppressAutoHyphens/>
        <w:jc w:val="left"/>
      </w:pPr>
      <w:r w:rsidRPr="00EF19B8">
        <w:t>Do obowiązków Wykonawcy należy w szczególności:</w:t>
      </w:r>
    </w:p>
    <w:p w:rsidR="00EF6A8C" w:rsidRPr="00EF19B8" w:rsidRDefault="00EF6A8C" w:rsidP="00EF6A8C">
      <w:pPr>
        <w:numPr>
          <w:ilvl w:val="0"/>
          <w:numId w:val="9"/>
        </w:numPr>
        <w:tabs>
          <w:tab w:val="left" w:pos="0"/>
        </w:tabs>
        <w:suppressAutoHyphens/>
        <w:ind w:right="20"/>
        <w:jc w:val="left"/>
      </w:pPr>
      <w:r w:rsidRPr="00EF19B8">
        <w:t>wykonanie przedmiotu umowy z zachowaniem  szczególnej  staranności,  zgodnie z umową, ofertą, ze sztuką budowlaną, zasadami wiedzy technicznej, Polskimi Normami Budowlanymi oraz z zaleceniami Zamawiającego oraz przepisami prawa powszechnie obowiązującymi; Wykonawca ponosi pełną odpowiedzialność za szkody spowodowane niewłaściwym wykonawstwem lub nieprzestrzeganiem przepisów,</w:t>
      </w:r>
    </w:p>
    <w:p w:rsidR="00EF6A8C" w:rsidRPr="00EF19B8" w:rsidRDefault="00EF6A8C" w:rsidP="00EF6A8C">
      <w:pPr>
        <w:numPr>
          <w:ilvl w:val="0"/>
          <w:numId w:val="9"/>
        </w:numPr>
        <w:tabs>
          <w:tab w:val="left" w:pos="0"/>
        </w:tabs>
        <w:suppressAutoHyphens/>
        <w:ind w:right="20"/>
        <w:jc w:val="left"/>
      </w:pPr>
      <w:r w:rsidRPr="00EF19B8">
        <w:t>od dnia protokolarnego przekazania miejsca robót – na swój koszt – zapewnienie zaplecza budowy, zabezpieczenie i oznakowanie oraz pełną odpowiedzialność za miejsce robót i szkody wyrządzone Zamawiającemu i osobom trzecim. W przypadku zniszczenia lub uszkodzenia w toku realizacji umowy urządzeń lub obiektów budowlanych, w tym osób trzecich Wykonawca zobowiązany jest do ich naprawienia w terminie uzgodnionym z poszkodowanym; Wykonawca ponosi konsekwencje wynikłe z nieterminowego ich naprawienia,</w:t>
      </w:r>
    </w:p>
    <w:p w:rsidR="00EF6A8C" w:rsidRPr="00EF19B8" w:rsidRDefault="00EF6A8C" w:rsidP="00EF6A8C">
      <w:pPr>
        <w:numPr>
          <w:ilvl w:val="0"/>
          <w:numId w:val="9"/>
        </w:numPr>
        <w:tabs>
          <w:tab w:val="left" w:pos="0"/>
        </w:tabs>
        <w:suppressAutoHyphens/>
        <w:ind w:right="20"/>
        <w:jc w:val="left"/>
      </w:pPr>
      <w:r w:rsidRPr="00EF19B8">
        <w:t>ochrona mienia, przestrzeganie zasad ochrony przeciwpożarowej, przepisów i zasad bhp i ochrony zdrowia, utrzymanie porządku na terenie budowy oraz zabezpieczenie przed dostępem osób postronnych terenu budowy i przechowywanych tam materiałów  budowlanych,</w:t>
      </w:r>
    </w:p>
    <w:p w:rsidR="00EF6A8C" w:rsidRPr="00EF19B8" w:rsidRDefault="00EF6A8C" w:rsidP="00EF6A8C">
      <w:pPr>
        <w:numPr>
          <w:ilvl w:val="0"/>
          <w:numId w:val="9"/>
        </w:numPr>
        <w:tabs>
          <w:tab w:val="left" w:pos="0"/>
        </w:tabs>
        <w:suppressAutoHyphens/>
        <w:ind w:right="20"/>
        <w:jc w:val="left"/>
      </w:pPr>
      <w:r w:rsidRPr="00EF19B8">
        <w:t>zastosowanie  materiałów i urządzeń użytych do wykonania zamówienia, posiadających aktualne gwarancje, świadectwa, atesty lub certyfikaty dopuszczające do stosowania w budownictwie,</w:t>
      </w:r>
    </w:p>
    <w:p w:rsidR="00EF6A8C" w:rsidRPr="00EF19B8" w:rsidRDefault="00EF6A8C" w:rsidP="00EF6A8C">
      <w:pPr>
        <w:numPr>
          <w:ilvl w:val="0"/>
          <w:numId w:val="9"/>
        </w:numPr>
        <w:tabs>
          <w:tab w:val="left" w:pos="0"/>
        </w:tabs>
        <w:suppressAutoHyphens/>
        <w:ind w:right="20"/>
        <w:jc w:val="left"/>
      </w:pPr>
      <w:r w:rsidRPr="00EF19B8">
        <w:t xml:space="preserve">przeprowadzenie na żądanie Zamawiającego w miejscach przez niego wskazanych, wszelkich badań jakościowych wykonanych robót i zastosowanych materiałów; </w:t>
      </w:r>
    </w:p>
    <w:p w:rsidR="00EF6A8C" w:rsidRPr="00EF19B8" w:rsidRDefault="00EF6A8C" w:rsidP="00EF6A8C">
      <w:pPr>
        <w:numPr>
          <w:ilvl w:val="0"/>
          <w:numId w:val="9"/>
        </w:numPr>
        <w:tabs>
          <w:tab w:val="left" w:pos="0"/>
        </w:tabs>
        <w:suppressAutoHyphens/>
        <w:ind w:right="20"/>
        <w:jc w:val="left"/>
      </w:pPr>
      <w:r w:rsidRPr="00EF19B8">
        <w:t>zapewnienie na swój koszt wywozu, utylizacji i składowania odpadów, które zostaną wytworzone w trakcie wykonywania prac objętych umową,</w:t>
      </w:r>
    </w:p>
    <w:p w:rsidR="00EF6A8C" w:rsidRPr="00EF19B8" w:rsidRDefault="00EF6A8C" w:rsidP="00EF6A8C">
      <w:pPr>
        <w:numPr>
          <w:ilvl w:val="0"/>
          <w:numId w:val="9"/>
        </w:numPr>
        <w:tabs>
          <w:tab w:val="left" w:pos="0"/>
        </w:tabs>
        <w:suppressAutoHyphens/>
        <w:ind w:right="20"/>
        <w:jc w:val="left"/>
      </w:pPr>
      <w:r w:rsidRPr="00EF19B8">
        <w:t>przez cały okres trwania umowy posiadanie ubezpieczenia od odpowiedzialności cywilnej w zakresie prowadzonej działalności związanej z przedmiotem zamówienia na kwotę minimum 20 000,00 zł – kopia polisy ubezpieczeniowej stanowi załącznik nr 4 do umowy,</w:t>
      </w:r>
    </w:p>
    <w:p w:rsidR="00EF6A8C" w:rsidRPr="00EF19B8" w:rsidRDefault="00EF6A8C" w:rsidP="00EF6A8C">
      <w:pPr>
        <w:tabs>
          <w:tab w:val="left" w:pos="0"/>
        </w:tabs>
        <w:suppressAutoHyphens/>
        <w:ind w:left="720" w:right="20" w:hanging="360"/>
      </w:pPr>
      <w:r w:rsidRPr="00EF19B8">
        <w:tab/>
        <w:t>Strony ustalają, że ubezpieczenie, do posiadania którego zobowiązany jest na mocy niniejszej Umowy Wykonawca będzie spełniać poniższe warunki:</w:t>
      </w:r>
    </w:p>
    <w:p w:rsidR="00EF6A8C" w:rsidRPr="00EF19B8" w:rsidRDefault="00EF6A8C" w:rsidP="00EF6A8C">
      <w:pPr>
        <w:numPr>
          <w:ilvl w:val="0"/>
          <w:numId w:val="29"/>
        </w:numPr>
        <w:suppressAutoHyphens/>
        <w:ind w:right="20"/>
        <w:jc w:val="left"/>
      </w:pPr>
      <w:r w:rsidRPr="00EF19B8">
        <w:t>początek odpowiedzialności zakładu ubezpieczeń będzie tożsamy z początkiem  okresu ubezpieczenia, który nie może przypadać później niż dzień przekazania miejsca robót,</w:t>
      </w:r>
    </w:p>
    <w:p w:rsidR="00EF6A8C" w:rsidRPr="00EF19B8" w:rsidRDefault="00EF6A8C" w:rsidP="00EF6A8C">
      <w:pPr>
        <w:numPr>
          <w:ilvl w:val="0"/>
          <w:numId w:val="29"/>
        </w:numPr>
        <w:suppressAutoHyphens/>
        <w:ind w:right="20"/>
        <w:jc w:val="left"/>
      </w:pPr>
      <w:r w:rsidRPr="00EF19B8">
        <w:t xml:space="preserve">jeżeli terminy, o których mowa powyżej nie zostaną spełnione lub wymagane ubezpieczenie nie zostanie zawarte albo, jeśli Wykonawca w jakikolwiek sposób i stopniu zawarte umowy zmieni na niekorzyść bez zgody Zamawiającego, a także wtedy, gdy świadomie wprowadzi Zamawiającego w błąd  co do istnienia warunków umów ubezpieczenia, Zamawiający ma prawo, ale nie obowiązek, samodzielnie zawrzeć stosowne umowy ubezpieczenia i żądać zwrotu uiszczonej składki od Wykonawcy – z prawem do jej potrącenia z wynagrodzenia  Wykonawcy, </w:t>
      </w:r>
    </w:p>
    <w:p w:rsidR="00EF6A8C" w:rsidRPr="00EF19B8" w:rsidRDefault="00EF6A8C" w:rsidP="00EF6A8C">
      <w:pPr>
        <w:numPr>
          <w:ilvl w:val="0"/>
          <w:numId w:val="29"/>
        </w:numPr>
        <w:suppressAutoHyphens/>
        <w:ind w:right="20"/>
        <w:jc w:val="left"/>
      </w:pPr>
      <w:r w:rsidRPr="00EF19B8">
        <w:t>poświadczone za zgodność z oryginałem kopie umów ubezpieczenia lub kopie innych dokumentów potwierdzających zawarcie umów ubezpieczenia Wykonawca dostarczy  natychmiast po zawarciu umowy ubezpieczenia, jednak nie później niż w dniu przekazania placu budowy. Dowód  opłacenia składki, bądź dowody opłacania kolejnych rat składki Wykonawca dostarczy Zamawiającemu niezwłocznie. Jeżeli do wykonania przedmiotu umowy zostaną zatrudnieni podwykonawcy, Wykonawca zapewni ubezpieczenie odpowiedzialności cywilnej podwykonawców w zakresie obejmującym co najmniej realizowane przez nich prace.</w:t>
      </w:r>
    </w:p>
    <w:p w:rsidR="00EF6A8C" w:rsidRPr="00EF19B8" w:rsidRDefault="00EF6A8C" w:rsidP="00EF6A8C">
      <w:pPr>
        <w:widowControl w:val="0"/>
        <w:numPr>
          <w:ilvl w:val="0"/>
          <w:numId w:val="6"/>
        </w:numPr>
        <w:suppressAutoHyphens/>
        <w:jc w:val="left"/>
      </w:pPr>
      <w:r w:rsidRPr="00EF19B8">
        <w:t>Wykonawca ponosi odpowiedzialność za jakość wykonanych robót budowlanych oraz za jakość zastosowanych do robót materiałów.</w:t>
      </w:r>
    </w:p>
    <w:p w:rsidR="00EF6A8C" w:rsidRPr="00EF19B8" w:rsidRDefault="00EF6A8C" w:rsidP="00EF6A8C">
      <w:pPr>
        <w:widowControl w:val="0"/>
        <w:numPr>
          <w:ilvl w:val="0"/>
          <w:numId w:val="6"/>
        </w:numPr>
        <w:suppressAutoHyphens/>
        <w:jc w:val="left"/>
      </w:pPr>
      <w:r w:rsidRPr="00EF19B8">
        <w:t>Przedstawicielem Wykonawcy uprawnionym do kontaktu z Zamawiającym jest:………………………………………</w:t>
      </w:r>
    </w:p>
    <w:p w:rsidR="00EF6A8C" w:rsidRPr="00EF19B8" w:rsidRDefault="00EF6A8C" w:rsidP="00EF6A8C">
      <w:pPr>
        <w:widowControl w:val="0"/>
        <w:numPr>
          <w:ilvl w:val="0"/>
          <w:numId w:val="6"/>
        </w:numPr>
        <w:suppressAutoHyphens/>
        <w:jc w:val="left"/>
      </w:pPr>
      <w:r w:rsidRPr="00EF19B8">
        <w:t>Przedstawicielem Zamawiającego uprawnionym do kontaktu z Wykonawcą jest:</w:t>
      </w:r>
    </w:p>
    <w:p w:rsidR="00EF6A8C" w:rsidRPr="00EF19B8" w:rsidRDefault="00EF6A8C" w:rsidP="00EF6A8C">
      <w:pPr>
        <w:suppressAutoHyphens/>
        <w:ind w:left="0"/>
        <w:jc w:val="left"/>
      </w:pPr>
      <w:r w:rsidRPr="00EF19B8">
        <w:t xml:space="preserve">             ……………………………………………</w:t>
      </w:r>
    </w:p>
    <w:p w:rsidR="00EF6A8C" w:rsidRPr="00FB6B94" w:rsidRDefault="00EF6A8C" w:rsidP="00EF6A8C">
      <w:pPr>
        <w:suppressAutoHyphens/>
        <w:ind w:left="0"/>
        <w:jc w:val="center"/>
        <w:rPr>
          <w:b/>
          <w:color w:val="FF0000"/>
        </w:rPr>
      </w:pPr>
    </w:p>
    <w:p w:rsidR="00EF6A8C" w:rsidRPr="00EF19B8" w:rsidRDefault="00EF6A8C" w:rsidP="00EF6A8C">
      <w:pPr>
        <w:suppressAutoHyphens/>
        <w:ind w:left="0"/>
        <w:jc w:val="center"/>
        <w:rPr>
          <w:b/>
        </w:rPr>
      </w:pPr>
      <w:r w:rsidRPr="00EF19B8">
        <w:rPr>
          <w:b/>
        </w:rPr>
        <w:t>§ 7</w:t>
      </w:r>
    </w:p>
    <w:p w:rsidR="00EF6A8C" w:rsidRPr="00EF19B8" w:rsidRDefault="00EF6A8C" w:rsidP="00EF6A8C">
      <w:pPr>
        <w:widowControl w:val="0"/>
        <w:suppressAutoHyphens/>
        <w:ind w:left="0"/>
        <w:jc w:val="center"/>
        <w:rPr>
          <w:b/>
          <w:lang w:eastAsia="zh-CN"/>
        </w:rPr>
      </w:pPr>
      <w:r w:rsidRPr="00EF19B8">
        <w:rPr>
          <w:b/>
          <w:lang w:eastAsia="zh-CN"/>
        </w:rPr>
        <w:t>Odbiory</w:t>
      </w:r>
    </w:p>
    <w:p w:rsidR="00EF6A8C" w:rsidRPr="00EF19B8" w:rsidRDefault="00EF6A8C" w:rsidP="00EF6A8C">
      <w:pPr>
        <w:widowControl w:val="0"/>
        <w:numPr>
          <w:ilvl w:val="0"/>
          <w:numId w:val="10"/>
        </w:numPr>
        <w:suppressAutoHyphens/>
        <w:jc w:val="left"/>
        <w:rPr>
          <w:strike/>
        </w:rPr>
      </w:pPr>
      <w:r w:rsidRPr="00EF19B8">
        <w:t>Wykonawca zgłasza do odbioru wszystkie roboty zanikowe.</w:t>
      </w:r>
    </w:p>
    <w:p w:rsidR="00EF6A8C" w:rsidRPr="00EF19B8" w:rsidRDefault="00EF6A8C" w:rsidP="00EF6A8C">
      <w:pPr>
        <w:numPr>
          <w:ilvl w:val="0"/>
          <w:numId w:val="10"/>
        </w:numPr>
        <w:tabs>
          <w:tab w:val="center" w:pos="4536"/>
          <w:tab w:val="right" w:pos="9072"/>
        </w:tabs>
        <w:suppressAutoHyphens/>
        <w:ind w:left="368" w:hanging="357"/>
        <w:jc w:val="left"/>
      </w:pPr>
      <w:r w:rsidRPr="00EF19B8">
        <w:t>Odbiory robót zanikowych dokonywane będą na podstawie pisemnego   zgłoszenia, w terminie do 3 dni od daty zgłoszenia. Jeżeli Wykonawca nie poinformował o tych faktach inspektora nadzoru, zobowiązany jest odkryć roboty lub wykonać otwory niezbędne do zbadania robót, a następnie przywrócić roboty do stanu poprzedniego na swój koszt.</w:t>
      </w:r>
    </w:p>
    <w:p w:rsidR="00EF6A8C" w:rsidRPr="00EF19B8" w:rsidRDefault="00EF6A8C" w:rsidP="00EF6A8C">
      <w:pPr>
        <w:widowControl w:val="0"/>
        <w:numPr>
          <w:ilvl w:val="0"/>
          <w:numId w:val="10"/>
        </w:numPr>
        <w:suppressAutoHyphens/>
        <w:jc w:val="left"/>
      </w:pPr>
      <w:r w:rsidRPr="00EF19B8">
        <w:t>Zamawiający dopuszcza Odbiory częściowe robót, które są dokonywane w celu prowadzenia częściowych rozliczeń za wykonane roboty.</w:t>
      </w:r>
    </w:p>
    <w:p w:rsidR="00EF6A8C" w:rsidRPr="00EF19B8" w:rsidRDefault="00EF6A8C" w:rsidP="00EF6A8C">
      <w:pPr>
        <w:widowControl w:val="0"/>
        <w:numPr>
          <w:ilvl w:val="0"/>
          <w:numId w:val="10"/>
        </w:numPr>
        <w:suppressAutoHyphens/>
        <w:jc w:val="left"/>
      </w:pPr>
      <w:r w:rsidRPr="00EF19B8">
        <w:t>Po zakończeniu wykonania części robót, Wykonawca zgłasza gotowość do odbioru części robót, powiadamia Zamawiającego o gotowości do odbioru oraz przedstawia konieczne do odbioru dokumenty rozliczeniowe.</w:t>
      </w:r>
    </w:p>
    <w:p w:rsidR="00EF6A8C" w:rsidRPr="00EF19B8" w:rsidRDefault="00EF6A8C" w:rsidP="00EF6A8C">
      <w:pPr>
        <w:widowControl w:val="0"/>
        <w:numPr>
          <w:ilvl w:val="0"/>
          <w:numId w:val="10"/>
        </w:numPr>
        <w:suppressAutoHyphens/>
        <w:jc w:val="left"/>
      </w:pPr>
      <w:r w:rsidRPr="00EF19B8">
        <w:t>Dokonanie Odbioru częściowego następuje „Protokołem odbioru częściowego” na podstawie sporządzonego przez Wykonawcę wykazu robót wykonanych częściowo na podstawie obmiaru rzeczywiście wykonanych i odebranych robót. Podpisany bez zastrzeżeń „Protokół odbioru częściowego” stanowi podstawę do wystawienia rachunku częściowego lub faktury VAT częściowej.</w:t>
      </w:r>
    </w:p>
    <w:p w:rsidR="00EF6A8C" w:rsidRPr="00EF19B8" w:rsidRDefault="00EF6A8C" w:rsidP="00EF6A8C">
      <w:pPr>
        <w:widowControl w:val="0"/>
        <w:numPr>
          <w:ilvl w:val="0"/>
          <w:numId w:val="10"/>
        </w:numPr>
        <w:suppressAutoHyphens/>
        <w:jc w:val="left"/>
      </w:pPr>
      <w:r w:rsidRPr="00EF19B8">
        <w:t xml:space="preserve">Podstawą Odbioru końcowego robót jest pisemne zgłoszenie Zamawiającemu gotowości do Odbioru końcowego robót. </w:t>
      </w:r>
    </w:p>
    <w:p w:rsidR="00EF6A8C" w:rsidRPr="00EF19B8" w:rsidRDefault="00EF6A8C" w:rsidP="00EF6A8C">
      <w:pPr>
        <w:widowControl w:val="0"/>
        <w:numPr>
          <w:ilvl w:val="0"/>
          <w:numId w:val="10"/>
        </w:numPr>
        <w:suppressAutoHyphens/>
        <w:jc w:val="left"/>
      </w:pPr>
      <w:r w:rsidRPr="00EF19B8">
        <w:t>Do Odbioru końcowego Wykonawca zobowiązany jest przedłożyć wszystkie wymagane Prawem budowlanym dokumenty, w tym m.in.:</w:t>
      </w:r>
    </w:p>
    <w:p w:rsidR="00EF6A8C" w:rsidRPr="00EF19B8" w:rsidRDefault="00EF6A8C" w:rsidP="00EF6A8C">
      <w:pPr>
        <w:numPr>
          <w:ilvl w:val="0"/>
          <w:numId w:val="30"/>
        </w:numPr>
        <w:tabs>
          <w:tab w:val="left" w:pos="0"/>
        </w:tabs>
        <w:suppressAutoHyphens/>
        <w:ind w:right="20"/>
        <w:jc w:val="left"/>
      </w:pPr>
      <w:r w:rsidRPr="00EF19B8">
        <w:t>protokoły techniczne odbioru robót / elementów robót,</w:t>
      </w:r>
    </w:p>
    <w:p w:rsidR="00EF6A8C" w:rsidRPr="00EF19B8" w:rsidRDefault="00EF6A8C" w:rsidP="00EF6A8C">
      <w:pPr>
        <w:numPr>
          <w:ilvl w:val="0"/>
          <w:numId w:val="30"/>
        </w:numPr>
        <w:tabs>
          <w:tab w:val="left" w:pos="0"/>
        </w:tabs>
        <w:suppressAutoHyphens/>
        <w:ind w:right="20"/>
        <w:jc w:val="left"/>
      </w:pPr>
      <w:r w:rsidRPr="00EF19B8">
        <w:t xml:space="preserve">atesty i certyfikaty na wbudowane i użyte w trakcie realizacji inwestycji materiały. </w:t>
      </w:r>
    </w:p>
    <w:p w:rsidR="00EF6A8C" w:rsidRPr="00EF19B8" w:rsidRDefault="00EF6A8C" w:rsidP="00EF6A8C">
      <w:pPr>
        <w:widowControl w:val="0"/>
        <w:numPr>
          <w:ilvl w:val="0"/>
          <w:numId w:val="10"/>
        </w:numPr>
        <w:suppressAutoHyphens/>
        <w:jc w:val="left"/>
      </w:pPr>
      <w:r w:rsidRPr="00EF19B8">
        <w:t>Przedmiotem Odbioru końcowego robót jest bezusterkowe wykonanie całości robót budowlanych będących przedmiotem umowy, o którym mowa w § 2 umowy, potwierdzone „Protokołem odbioru końcowego”. Data podpisania protokołu odbioru końcowego przez Zamawiającego jest datą zakończenia przedmiotu zamówienia.</w:t>
      </w:r>
    </w:p>
    <w:p w:rsidR="00EF6A8C" w:rsidRPr="00EF19B8" w:rsidRDefault="00EF6A8C" w:rsidP="00EF6A8C">
      <w:pPr>
        <w:widowControl w:val="0"/>
        <w:numPr>
          <w:ilvl w:val="0"/>
          <w:numId w:val="10"/>
        </w:numPr>
        <w:suppressAutoHyphens/>
        <w:jc w:val="left"/>
      </w:pPr>
      <w:r w:rsidRPr="00EF19B8">
        <w:t>Zamawiający powoła  komisję i dokona odbioru końcowego. Rozpoczęcie czynności odbioru nastąpi w terminie 7 dni, licząc od daty złożenia zgłoszenia, o którym mowa w ust. 6, ale nie później niż na 14 dni przed terminem, o którym mowa § 3 ust. 2 umowy.</w:t>
      </w:r>
    </w:p>
    <w:p w:rsidR="00EF6A8C" w:rsidRPr="00EF19B8" w:rsidRDefault="00EF6A8C" w:rsidP="00EF6A8C">
      <w:pPr>
        <w:widowControl w:val="0"/>
        <w:numPr>
          <w:ilvl w:val="0"/>
          <w:numId w:val="10"/>
        </w:numPr>
        <w:suppressAutoHyphens/>
        <w:jc w:val="left"/>
      </w:pPr>
      <w:r w:rsidRPr="00EF19B8">
        <w:t>Po zakończeniu robót Wykonawca zobowiązany jest do uporządkowania terenu budowy i przekazania go Zamawiającemu.</w:t>
      </w:r>
    </w:p>
    <w:p w:rsidR="00EF6A8C" w:rsidRPr="00FB6B94" w:rsidRDefault="00EF6A8C" w:rsidP="00EF6A8C">
      <w:pPr>
        <w:suppressAutoHyphens/>
        <w:ind w:left="360"/>
        <w:jc w:val="center"/>
        <w:rPr>
          <w:color w:val="FF0000"/>
        </w:rPr>
      </w:pPr>
    </w:p>
    <w:p w:rsidR="00EF6A8C" w:rsidRDefault="00EF6A8C" w:rsidP="00EF6A8C">
      <w:pPr>
        <w:suppressAutoHyphens/>
        <w:ind w:left="360"/>
        <w:jc w:val="center"/>
        <w:rPr>
          <w:b/>
          <w:color w:val="FF0000"/>
        </w:rPr>
      </w:pPr>
    </w:p>
    <w:p w:rsidR="00EF6A8C" w:rsidRDefault="00EF6A8C" w:rsidP="00EF6A8C">
      <w:pPr>
        <w:suppressAutoHyphens/>
        <w:ind w:left="360"/>
        <w:jc w:val="center"/>
        <w:rPr>
          <w:b/>
          <w:color w:val="FF0000"/>
        </w:rPr>
      </w:pPr>
    </w:p>
    <w:p w:rsidR="00EF6A8C" w:rsidRPr="00EF19B8" w:rsidRDefault="00EF6A8C" w:rsidP="00EF6A8C">
      <w:pPr>
        <w:suppressAutoHyphens/>
        <w:ind w:left="360"/>
        <w:jc w:val="center"/>
        <w:rPr>
          <w:b/>
        </w:rPr>
      </w:pPr>
      <w:r w:rsidRPr="00EF19B8">
        <w:rPr>
          <w:b/>
        </w:rPr>
        <w:t>§ 8</w:t>
      </w:r>
    </w:p>
    <w:p w:rsidR="00EF6A8C" w:rsidRPr="00EF19B8" w:rsidRDefault="00EF6A8C" w:rsidP="00EF6A8C">
      <w:pPr>
        <w:suppressAutoHyphens/>
        <w:ind w:left="360"/>
        <w:jc w:val="center"/>
        <w:rPr>
          <w:b/>
        </w:rPr>
      </w:pPr>
      <w:r w:rsidRPr="00EF19B8">
        <w:rPr>
          <w:b/>
        </w:rPr>
        <w:t>Gwarancja i rękojmia</w:t>
      </w:r>
    </w:p>
    <w:p w:rsidR="00EF6A8C" w:rsidRPr="00EF19B8" w:rsidRDefault="00EF6A8C" w:rsidP="00EF6A8C">
      <w:pPr>
        <w:widowControl w:val="0"/>
        <w:numPr>
          <w:ilvl w:val="0"/>
          <w:numId w:val="11"/>
        </w:numPr>
        <w:suppressAutoHyphens/>
        <w:jc w:val="left"/>
      </w:pPr>
      <w:r w:rsidRPr="00EF19B8">
        <w:t>Wykonawca zobowiązuje się wykonać przedmiot umowy bez usterek.</w:t>
      </w:r>
    </w:p>
    <w:p w:rsidR="00EF6A8C" w:rsidRPr="00EF19B8" w:rsidRDefault="00EF6A8C" w:rsidP="00EF6A8C">
      <w:pPr>
        <w:widowControl w:val="0"/>
        <w:numPr>
          <w:ilvl w:val="0"/>
          <w:numId w:val="11"/>
        </w:numPr>
        <w:suppressAutoHyphens/>
        <w:jc w:val="left"/>
      </w:pPr>
      <w:r w:rsidRPr="00EF19B8">
        <w:t xml:space="preserve">W przypadku stwierdzenia wad w wykonanym przedmiocie umowy Wykonawca zobowiązany jest do ich nieodpłatnego usunięcia lub wymiany elementów wadliwych na nowe. </w:t>
      </w:r>
    </w:p>
    <w:p w:rsidR="00EF6A8C" w:rsidRPr="00EF19B8" w:rsidRDefault="00EF6A8C" w:rsidP="00EF6A8C">
      <w:pPr>
        <w:widowControl w:val="0"/>
        <w:numPr>
          <w:ilvl w:val="0"/>
          <w:numId w:val="11"/>
        </w:numPr>
        <w:suppressAutoHyphens/>
        <w:jc w:val="left"/>
      </w:pPr>
      <w:r w:rsidRPr="00EF19B8">
        <w:t>Wykonawca udziela 36 miesięcznej gwarancji jakości oraz 60-miesięcznej rękojmi za wady  obejmujące pełny zakres  przedmiotu zamówienia, których bieg rozpoczyna się z dniem końcowego odbioru prac  dokonanego przez Zamawiającego.</w:t>
      </w:r>
    </w:p>
    <w:p w:rsidR="00EF6A8C" w:rsidRPr="00EF19B8" w:rsidRDefault="00EF6A8C" w:rsidP="00EF6A8C">
      <w:pPr>
        <w:widowControl w:val="0"/>
        <w:numPr>
          <w:ilvl w:val="0"/>
          <w:numId w:val="11"/>
        </w:numPr>
        <w:suppressAutoHyphens/>
        <w:jc w:val="left"/>
      </w:pPr>
      <w:r w:rsidRPr="00EF19B8">
        <w:t>Zamawiający może wykonywać uprawnienie z tytułu rękojmi niezależnie od uprawnień wynikających z gwarancji.</w:t>
      </w:r>
    </w:p>
    <w:p w:rsidR="00EF6A8C" w:rsidRPr="00EF19B8" w:rsidRDefault="00EF6A8C" w:rsidP="00EF6A8C">
      <w:pPr>
        <w:widowControl w:val="0"/>
        <w:numPr>
          <w:ilvl w:val="0"/>
          <w:numId w:val="11"/>
        </w:numPr>
        <w:suppressAutoHyphens/>
        <w:jc w:val="left"/>
      </w:pPr>
      <w:r w:rsidRPr="00EF19B8">
        <w:t xml:space="preserve">Do usuwania wszelkich ujawnionych wad w przedmiocie umowy, w tym ujawnionych w okresie gwarancji lub rękojmi  Wykonawca zobowiązany jest przystąpić niezwłocznie, nie później niż w  terminie do trzech dni od daty zgłoszenia ( w tym faksem).Termin usunięcia wad strony ustalą  stosownym protokołem. </w:t>
      </w:r>
    </w:p>
    <w:p w:rsidR="00EF6A8C" w:rsidRPr="00EF19B8" w:rsidRDefault="00EF6A8C" w:rsidP="00EF6A8C">
      <w:pPr>
        <w:widowControl w:val="0"/>
        <w:numPr>
          <w:ilvl w:val="0"/>
          <w:numId w:val="11"/>
        </w:numPr>
        <w:suppressAutoHyphens/>
        <w:jc w:val="left"/>
      </w:pPr>
      <w:r w:rsidRPr="00EF19B8">
        <w:t>W przypadku gdy ustalenie powyższego terminu nie będzie możliwe, tj. nie ustalono tego terminu w ciągu 3 dni od daty ujawnienia wady - Zamawiającemu służy prawo do wyznaczenia Wykonawcy na piśmie terminu, a Wykonawca zobowiązany jest do usunięcia wad w terminie wyznaczonym przez Zamawiającego.</w:t>
      </w:r>
    </w:p>
    <w:p w:rsidR="00EF6A8C" w:rsidRPr="00EF19B8" w:rsidRDefault="00EF6A8C" w:rsidP="00EF6A8C">
      <w:pPr>
        <w:widowControl w:val="0"/>
        <w:numPr>
          <w:ilvl w:val="0"/>
          <w:numId w:val="11"/>
        </w:numPr>
        <w:suppressAutoHyphens/>
        <w:jc w:val="left"/>
      </w:pPr>
      <w:r w:rsidRPr="00EF19B8">
        <w:t>W przypadku nie usunięcia przez Wykonawcę wady w terminie ustalonym w sposób określony wyżej, Zamawiający może, niezależnie od naliczenia kary umownej zlecić usunięcie tej wady osobie trzeciej oraz obciążyć Wykonawcę kosztami poniesionymi z tego tytułu.</w:t>
      </w:r>
    </w:p>
    <w:p w:rsidR="00EF6A8C" w:rsidRPr="00EF19B8" w:rsidRDefault="00EF6A8C" w:rsidP="00EF6A8C">
      <w:pPr>
        <w:widowControl w:val="0"/>
        <w:numPr>
          <w:ilvl w:val="0"/>
          <w:numId w:val="11"/>
        </w:numPr>
        <w:suppressAutoHyphens/>
        <w:jc w:val="left"/>
      </w:pPr>
      <w:r w:rsidRPr="00EF19B8">
        <w:t xml:space="preserve">Odbiór pogwarancyjny będzie  dokonany  po upływie terminu gwarancji  i polegał będzie  na sprawdzeniu usunięcia wad powstałych i ujawnionych w okresie gwarancyjnym. Zamawiający zastrzega sobie prawo w połowie okresu gwarancyjnego do przeprowadzenia przeglądu technicznego po uprzednim powiadomieniu Wykonawcy o terminie w/w przeglądu. </w:t>
      </w:r>
    </w:p>
    <w:p w:rsidR="00EF6A8C" w:rsidRPr="00EF19B8" w:rsidRDefault="00EF6A8C" w:rsidP="00EF6A8C">
      <w:pPr>
        <w:widowControl w:val="0"/>
        <w:numPr>
          <w:ilvl w:val="0"/>
          <w:numId w:val="11"/>
        </w:numPr>
        <w:suppressAutoHyphens/>
        <w:jc w:val="left"/>
      </w:pPr>
      <w:r w:rsidRPr="00EF19B8">
        <w:t>Usunięcie wad w sposób określony w ust. 7 nie pozbawia Zamawiającego praw wynikających z gwarancji lub rękojmi.</w:t>
      </w:r>
    </w:p>
    <w:p w:rsidR="00EF6A8C" w:rsidRPr="00EF19B8" w:rsidRDefault="00EF6A8C" w:rsidP="00EF6A8C">
      <w:pPr>
        <w:suppressAutoHyphens/>
        <w:ind w:left="360"/>
        <w:jc w:val="center"/>
        <w:rPr>
          <w:b/>
        </w:rPr>
      </w:pPr>
    </w:p>
    <w:p w:rsidR="00EF6A8C" w:rsidRPr="00EF19B8" w:rsidRDefault="00EF6A8C" w:rsidP="00EF6A8C">
      <w:pPr>
        <w:suppressAutoHyphens/>
        <w:ind w:left="360"/>
        <w:jc w:val="center"/>
        <w:rPr>
          <w:b/>
        </w:rPr>
      </w:pPr>
      <w:r w:rsidRPr="00EF19B8">
        <w:rPr>
          <w:b/>
        </w:rPr>
        <w:t>§ 9</w:t>
      </w:r>
    </w:p>
    <w:p w:rsidR="00EF6A8C" w:rsidRPr="00EF19B8" w:rsidRDefault="00EF6A8C" w:rsidP="00EF6A8C">
      <w:pPr>
        <w:suppressAutoHyphens/>
        <w:ind w:left="360"/>
        <w:jc w:val="center"/>
        <w:rPr>
          <w:b/>
        </w:rPr>
      </w:pPr>
      <w:r w:rsidRPr="00EF19B8">
        <w:rPr>
          <w:b/>
        </w:rPr>
        <w:t>Zabezpieczenie należytego wykonania umowy</w:t>
      </w:r>
    </w:p>
    <w:p w:rsidR="00EF6A8C" w:rsidRPr="00EF19B8" w:rsidRDefault="00EF6A8C" w:rsidP="00EF6A8C">
      <w:pPr>
        <w:widowControl w:val="0"/>
        <w:numPr>
          <w:ilvl w:val="0"/>
          <w:numId w:val="25"/>
        </w:numPr>
        <w:suppressAutoHyphens/>
        <w:jc w:val="left"/>
      </w:pPr>
      <w:r w:rsidRPr="00EF19B8">
        <w:t xml:space="preserve">Wykonawca przed podpisaniem umowy wniósł zabezpieczenie należytego wykonania umowy w wysokości 5%  wartości umowy </w:t>
      </w:r>
      <w:proofErr w:type="spellStart"/>
      <w:r w:rsidRPr="00EF19B8">
        <w:t>tj</w:t>
      </w:r>
      <w:proofErr w:type="spellEnd"/>
      <w:r w:rsidRPr="00EF19B8">
        <w:t>…………………………..………….. w formie: ………………………………………</w:t>
      </w:r>
    </w:p>
    <w:p w:rsidR="00EF6A8C" w:rsidRPr="00EF19B8" w:rsidRDefault="00EF6A8C" w:rsidP="00EF6A8C">
      <w:pPr>
        <w:widowControl w:val="0"/>
        <w:numPr>
          <w:ilvl w:val="0"/>
          <w:numId w:val="25"/>
        </w:numPr>
        <w:suppressAutoHyphens/>
        <w:jc w:val="left"/>
      </w:pPr>
      <w:r w:rsidRPr="00EF19B8">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EF6A8C" w:rsidRPr="00EF19B8" w:rsidRDefault="00EF6A8C" w:rsidP="00EF6A8C">
      <w:pPr>
        <w:widowControl w:val="0"/>
        <w:numPr>
          <w:ilvl w:val="0"/>
          <w:numId w:val="25"/>
        </w:numPr>
        <w:suppressAutoHyphens/>
        <w:jc w:val="left"/>
      </w:pPr>
      <w:r w:rsidRPr="00EF19B8">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EF6A8C" w:rsidRPr="00EF19B8" w:rsidRDefault="00EF6A8C" w:rsidP="00EF6A8C">
      <w:pPr>
        <w:widowControl w:val="0"/>
        <w:numPr>
          <w:ilvl w:val="0"/>
          <w:numId w:val="25"/>
        </w:numPr>
        <w:suppressAutoHyphens/>
        <w:jc w:val="left"/>
      </w:pPr>
      <w:r w:rsidRPr="00EF19B8">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F6A8C" w:rsidRPr="00EF19B8" w:rsidRDefault="00EF6A8C" w:rsidP="00EF6A8C">
      <w:pPr>
        <w:widowControl w:val="0"/>
        <w:numPr>
          <w:ilvl w:val="0"/>
          <w:numId w:val="25"/>
        </w:numPr>
        <w:suppressAutoHyphens/>
        <w:jc w:val="left"/>
      </w:pPr>
      <w:r w:rsidRPr="00EF19B8">
        <w:t>Zabezpieczenie należytego wykonania umowy  zostanie zwrócone w następujący sposób:</w:t>
      </w:r>
    </w:p>
    <w:p w:rsidR="00EF6A8C" w:rsidRPr="00EF19B8" w:rsidRDefault="00EF6A8C" w:rsidP="00EF6A8C">
      <w:pPr>
        <w:numPr>
          <w:ilvl w:val="0"/>
          <w:numId w:val="12"/>
        </w:numPr>
        <w:tabs>
          <w:tab w:val="left" w:pos="0"/>
        </w:tabs>
        <w:suppressAutoHyphens/>
        <w:ind w:right="20"/>
        <w:jc w:val="left"/>
      </w:pPr>
      <w:r w:rsidRPr="00EF19B8">
        <w:t>70 % zabezpieczenia zwrócone zostanie w terminie 30 dni od dnia wykonania zamówienia i uznania przez Zamawiającego za należycie wykonane, tj. od dnia odbioru końcowego robót, o którym mowa w  § 7 ust. 6 – 9 umowy;</w:t>
      </w:r>
    </w:p>
    <w:p w:rsidR="00EF6A8C" w:rsidRPr="00EF19B8" w:rsidRDefault="00EF6A8C" w:rsidP="00EF6A8C">
      <w:pPr>
        <w:numPr>
          <w:ilvl w:val="0"/>
          <w:numId w:val="12"/>
        </w:numPr>
        <w:tabs>
          <w:tab w:val="left" w:pos="0"/>
        </w:tabs>
        <w:suppressAutoHyphens/>
        <w:ind w:right="20"/>
        <w:jc w:val="left"/>
      </w:pPr>
      <w:r w:rsidRPr="00EF19B8">
        <w:t>30% wysokości zabezpieczenia pozostawiona jest na zabezpieczenie roszczeń z tytułu rękojmi za wady  i zwrócona zostanie w terminie 15 dni po upływie okresu rękojmi.</w:t>
      </w:r>
    </w:p>
    <w:p w:rsidR="00EF6A8C" w:rsidRPr="00EF19B8" w:rsidRDefault="00EF6A8C" w:rsidP="00EF6A8C">
      <w:pPr>
        <w:widowControl w:val="0"/>
        <w:numPr>
          <w:ilvl w:val="0"/>
          <w:numId w:val="25"/>
        </w:numPr>
        <w:suppressAutoHyphens/>
        <w:jc w:val="left"/>
      </w:pPr>
      <w:r w:rsidRPr="00EF19B8">
        <w:t>Przewiduje się częściowy zwrot zabezpieczenia należytego wykonania umowy po wykonaniu części zamówienia: poziom zwrotu zostanie wyliczony wg wskaźnika procentowego wartości części</w:t>
      </w:r>
      <w:r w:rsidRPr="00FB6B94">
        <w:rPr>
          <w:color w:val="FF0000"/>
        </w:rPr>
        <w:t xml:space="preserve"> </w:t>
      </w:r>
      <w:r w:rsidRPr="00EF19B8">
        <w:t>wykonanych robót w odniesieniu do 70% wartości oferty.</w:t>
      </w:r>
    </w:p>
    <w:p w:rsidR="00EF6A8C" w:rsidRPr="00FB6B94" w:rsidRDefault="00EF6A8C" w:rsidP="00EF6A8C">
      <w:pPr>
        <w:suppressAutoHyphens/>
        <w:ind w:left="360"/>
        <w:rPr>
          <w:color w:val="FF0000"/>
        </w:rPr>
      </w:pPr>
    </w:p>
    <w:p w:rsidR="00EF6A8C" w:rsidRPr="00EF19B8" w:rsidRDefault="00EF6A8C" w:rsidP="00EF6A8C">
      <w:pPr>
        <w:suppressAutoHyphens/>
        <w:ind w:left="0"/>
        <w:jc w:val="center"/>
        <w:rPr>
          <w:b/>
        </w:rPr>
      </w:pPr>
      <w:r w:rsidRPr="00EF19B8">
        <w:rPr>
          <w:b/>
        </w:rPr>
        <w:t>§ 10</w:t>
      </w:r>
    </w:p>
    <w:p w:rsidR="00EF6A8C" w:rsidRPr="00EF19B8" w:rsidRDefault="00EF6A8C" w:rsidP="00EF6A8C">
      <w:pPr>
        <w:suppressAutoHyphens/>
        <w:ind w:left="0"/>
        <w:jc w:val="center"/>
      </w:pPr>
      <w:r w:rsidRPr="00EF19B8">
        <w:rPr>
          <w:b/>
        </w:rPr>
        <w:t>Kary umowne</w:t>
      </w:r>
    </w:p>
    <w:p w:rsidR="00EF6A8C" w:rsidRPr="00EF19B8" w:rsidRDefault="00EF6A8C" w:rsidP="00EF6A8C">
      <w:pPr>
        <w:widowControl w:val="0"/>
        <w:numPr>
          <w:ilvl w:val="0"/>
          <w:numId w:val="13"/>
        </w:numPr>
        <w:suppressAutoHyphens/>
        <w:jc w:val="left"/>
      </w:pPr>
      <w:r w:rsidRPr="00EF19B8">
        <w:t>Zamawiający zapłaci Wykonawcy karę umowną w wysokości 3% wartości umowy w przypadku odstąpienia Wykonawcy od umowy z winy Zamawiającego. Wykonawca zapłaci Zamawiającemu karę umowną w przypadku :</w:t>
      </w:r>
    </w:p>
    <w:p w:rsidR="00EF6A8C" w:rsidRPr="00EF19B8" w:rsidRDefault="00EF6A8C" w:rsidP="00EF6A8C">
      <w:pPr>
        <w:numPr>
          <w:ilvl w:val="0"/>
          <w:numId w:val="15"/>
        </w:numPr>
        <w:tabs>
          <w:tab w:val="left" w:pos="0"/>
        </w:tabs>
        <w:suppressAutoHyphens/>
        <w:ind w:right="20"/>
        <w:jc w:val="left"/>
      </w:pPr>
      <w:r w:rsidRPr="00EF19B8">
        <w:t>odstąpienia Zamawiającego od umowy z winy Wykonawcy w wysokości 3 % wartości umowy,</w:t>
      </w:r>
    </w:p>
    <w:p w:rsidR="00EF6A8C" w:rsidRPr="00EF19B8" w:rsidRDefault="00EF6A8C" w:rsidP="00EF6A8C">
      <w:pPr>
        <w:numPr>
          <w:ilvl w:val="0"/>
          <w:numId w:val="15"/>
        </w:numPr>
        <w:tabs>
          <w:tab w:val="left" w:pos="0"/>
        </w:tabs>
        <w:suppressAutoHyphens/>
        <w:ind w:right="20"/>
        <w:jc w:val="left"/>
      </w:pPr>
      <w:r w:rsidRPr="00EF19B8">
        <w:t xml:space="preserve">opóźnienia w wykonaniu przedmiotu umowy, w tym opóźnienia w wykonaniu harmonogramu rzeczowo – finansowego, z przyczyn leżących po stronie Wykonawcy w wysokości 0,3 % </w:t>
      </w:r>
      <w:r w:rsidRPr="00EF19B8">
        <w:rPr>
          <w:sz w:val="26"/>
          <w:szCs w:val="20"/>
        </w:rPr>
        <w:t xml:space="preserve">wartości umowy </w:t>
      </w:r>
      <w:r w:rsidRPr="00EF19B8">
        <w:t>za każdy dzień opóźnienia,</w:t>
      </w:r>
    </w:p>
    <w:p w:rsidR="00EF6A8C" w:rsidRPr="00EF19B8" w:rsidRDefault="00EF6A8C" w:rsidP="00EF6A8C">
      <w:pPr>
        <w:numPr>
          <w:ilvl w:val="0"/>
          <w:numId w:val="15"/>
        </w:numPr>
        <w:tabs>
          <w:tab w:val="left" w:pos="0"/>
        </w:tabs>
        <w:suppressAutoHyphens/>
        <w:ind w:right="20"/>
        <w:jc w:val="left"/>
      </w:pPr>
      <w:r w:rsidRPr="00EF19B8">
        <w:t>nieprzedłożenia kolejnej polisy ubezpieczeniowej, o której mowa w § 6 ust. 12 umowy na 3 dni przed upływem terminu ważności poprzedniej w wysokości 0,3 % wartości umowy, za każdy dzień opóźnienia,</w:t>
      </w:r>
    </w:p>
    <w:p w:rsidR="00EF6A8C" w:rsidRPr="00EF19B8" w:rsidRDefault="00EF6A8C" w:rsidP="00EF6A8C">
      <w:pPr>
        <w:numPr>
          <w:ilvl w:val="0"/>
          <w:numId w:val="15"/>
        </w:numPr>
        <w:tabs>
          <w:tab w:val="left" w:pos="0"/>
        </w:tabs>
        <w:suppressAutoHyphens/>
        <w:ind w:right="20"/>
        <w:jc w:val="left"/>
      </w:pPr>
      <w:r w:rsidRPr="00EF19B8">
        <w:t>nie przystąpienia Wykonawcy do usuwania zgłoszonej wady w terminie określonym w  § 8 ust. 5 , w wysokości 0,05% wartości umowy za każdy dzień opóźnienia;</w:t>
      </w:r>
    </w:p>
    <w:p w:rsidR="00EF6A8C" w:rsidRPr="00EF19B8" w:rsidRDefault="00EF6A8C" w:rsidP="00EF6A8C">
      <w:pPr>
        <w:numPr>
          <w:ilvl w:val="0"/>
          <w:numId w:val="15"/>
        </w:numPr>
        <w:tabs>
          <w:tab w:val="left" w:pos="0"/>
        </w:tabs>
        <w:suppressAutoHyphens/>
        <w:ind w:right="20"/>
        <w:jc w:val="left"/>
      </w:pPr>
      <w:r w:rsidRPr="00EF19B8">
        <w:t>nie usunięcia wad w wyznaczonym terminie (w tym w okresie gwarancji i rękojmi) w wysokości 0,05% wartości umowy za każdy dzień opóźnienia.</w:t>
      </w:r>
    </w:p>
    <w:p w:rsidR="00EF6A8C" w:rsidRPr="00EF19B8" w:rsidRDefault="00EF6A8C" w:rsidP="00EF6A8C">
      <w:pPr>
        <w:widowControl w:val="0"/>
        <w:numPr>
          <w:ilvl w:val="0"/>
          <w:numId w:val="13"/>
        </w:numPr>
        <w:suppressAutoHyphens/>
        <w:jc w:val="left"/>
      </w:pPr>
      <w:r w:rsidRPr="00EF19B8">
        <w:t>Kary umowne mogą być potrącone jednostronnie przez Zamawiającego z wynagrodzenia Wykonawcy lub zaspokojone z zabezpieczenia należytego wykonania umowy. Zamawiający może również wezwać Wykonawcę do zapłaty kary umownej. Termin zapłaty kary umownej wynosi 14 dni od dnia skutecznego doręczenia Wykonawcy wezwania do zapłaty. W razie opóźnienia w zapłacie kary umownej Zamawiający uprawniony jest żądać odsetek ustawowych za każdy dzień opóźnienia.</w:t>
      </w:r>
    </w:p>
    <w:p w:rsidR="00EF6A8C" w:rsidRPr="00EF19B8" w:rsidRDefault="00EF6A8C" w:rsidP="00EF6A8C">
      <w:pPr>
        <w:widowControl w:val="0"/>
        <w:numPr>
          <w:ilvl w:val="0"/>
          <w:numId w:val="13"/>
        </w:numPr>
        <w:suppressAutoHyphens/>
        <w:jc w:val="left"/>
      </w:pPr>
      <w:r w:rsidRPr="00EF19B8">
        <w:t>Postanowienia umowy dotyczące kar umownych z tytułu odstąpienia od umowy w całości lub w części zachowują moc pomimo odstąpienia od umowy.</w:t>
      </w:r>
    </w:p>
    <w:p w:rsidR="00EF6A8C" w:rsidRPr="00EF19B8" w:rsidRDefault="00EF6A8C" w:rsidP="00EF6A8C">
      <w:pPr>
        <w:widowControl w:val="0"/>
        <w:numPr>
          <w:ilvl w:val="0"/>
          <w:numId w:val="13"/>
        </w:numPr>
        <w:suppressAutoHyphens/>
        <w:jc w:val="left"/>
      </w:pPr>
      <w:r w:rsidRPr="00EF19B8">
        <w:t>Żądanie odszkodowania przenoszącego wysokość zastrzeżonej kary umownej jest dopuszczalne, a tym samym Zamawiający może dochodzić od Wykonawcy odszkodowania uzupełniającego na zasadach ogólnych, przewidzianych w Kodeksie cywilnym.</w:t>
      </w:r>
    </w:p>
    <w:p w:rsidR="00EF6A8C" w:rsidRPr="00EF19B8" w:rsidRDefault="00EF6A8C" w:rsidP="00EF6A8C">
      <w:pPr>
        <w:widowControl w:val="0"/>
        <w:numPr>
          <w:ilvl w:val="0"/>
          <w:numId w:val="13"/>
        </w:numPr>
        <w:suppressAutoHyphens/>
        <w:jc w:val="left"/>
      </w:pPr>
      <w:r w:rsidRPr="00EF19B8">
        <w:t>Zapłata kary przez Wykonawcę lub potrącenie jednostronnie przez Zamawiającego z wynagrodzenia Wykonawcy lub zaspokojone z zabezpieczenia należytego wykonania umowy nie zwalania Wykonawcy z obowiązku ukończenia robót lub jakichkolwiek innych obowiązków i zobowiązań wynikających z umowy.</w:t>
      </w:r>
    </w:p>
    <w:p w:rsidR="00EF6A8C" w:rsidRPr="00FB6B94" w:rsidRDefault="00EF6A8C" w:rsidP="00EF6A8C">
      <w:pPr>
        <w:suppressAutoHyphens/>
        <w:ind w:left="0"/>
        <w:jc w:val="left"/>
        <w:rPr>
          <w:b/>
          <w:color w:val="FF0000"/>
        </w:rPr>
      </w:pPr>
    </w:p>
    <w:p w:rsidR="00EF6A8C" w:rsidRPr="00EF19B8" w:rsidRDefault="00EF6A8C" w:rsidP="00EF6A8C">
      <w:pPr>
        <w:suppressAutoHyphens/>
        <w:ind w:left="0"/>
        <w:jc w:val="center"/>
        <w:rPr>
          <w:b/>
        </w:rPr>
      </w:pPr>
      <w:r w:rsidRPr="00EF19B8">
        <w:rPr>
          <w:b/>
        </w:rPr>
        <w:t>§ 11</w:t>
      </w:r>
    </w:p>
    <w:p w:rsidR="00EF6A8C" w:rsidRPr="00EF19B8" w:rsidRDefault="00EF6A8C" w:rsidP="00EF6A8C">
      <w:pPr>
        <w:suppressAutoHyphens/>
        <w:ind w:left="0"/>
        <w:jc w:val="center"/>
      </w:pPr>
      <w:r w:rsidRPr="00EF19B8">
        <w:rPr>
          <w:b/>
        </w:rPr>
        <w:t>Rozwiązanie umowy i zawieszenie wykonania umowy</w:t>
      </w:r>
    </w:p>
    <w:p w:rsidR="00EF6A8C" w:rsidRPr="00EF19B8" w:rsidRDefault="00EF6A8C" w:rsidP="00EF6A8C">
      <w:pPr>
        <w:widowControl w:val="0"/>
        <w:numPr>
          <w:ilvl w:val="0"/>
          <w:numId w:val="14"/>
        </w:numPr>
        <w:suppressAutoHyphens/>
        <w:jc w:val="left"/>
      </w:pPr>
      <w:r w:rsidRPr="00EF19B8">
        <w:t>Umowa może zostać rozwiązana w każdym czasie na mocy porozumienia Stron.</w:t>
      </w:r>
    </w:p>
    <w:p w:rsidR="00EF6A8C" w:rsidRPr="00EF19B8" w:rsidRDefault="00EF6A8C" w:rsidP="00EF6A8C">
      <w:pPr>
        <w:widowControl w:val="0"/>
        <w:numPr>
          <w:ilvl w:val="0"/>
          <w:numId w:val="14"/>
        </w:numPr>
        <w:suppressAutoHyphens/>
        <w:jc w:val="left"/>
      </w:pPr>
      <w:r w:rsidRPr="00EF19B8">
        <w:t>Rozwiązanie umowy wymaga zachowania formy pisemnej pod rygorem nieważności.</w:t>
      </w:r>
    </w:p>
    <w:p w:rsidR="00EF6A8C" w:rsidRPr="00EF19B8" w:rsidRDefault="00EF6A8C" w:rsidP="00EF6A8C">
      <w:pPr>
        <w:widowControl w:val="0"/>
        <w:numPr>
          <w:ilvl w:val="0"/>
          <w:numId w:val="14"/>
        </w:numPr>
        <w:suppressAutoHyphens/>
        <w:jc w:val="left"/>
      </w:pPr>
      <w:r w:rsidRPr="00EF19B8">
        <w:t>Zamawiający może z ważnych dla siebie powodów zawiesić wykonywanie umowy, poprzez złożenie Wykonawcy oświadczenia o zawieszeniu wykonywania umowy (zwanego dalej „Oświadczeniem o Zawieszeniu”), w którym Zamawiający poda:</w:t>
      </w:r>
    </w:p>
    <w:p w:rsidR="00EF6A8C" w:rsidRPr="00EF19B8" w:rsidRDefault="00EF6A8C" w:rsidP="00EF6A8C">
      <w:pPr>
        <w:numPr>
          <w:ilvl w:val="0"/>
          <w:numId w:val="16"/>
        </w:numPr>
        <w:tabs>
          <w:tab w:val="left" w:pos="0"/>
        </w:tabs>
        <w:suppressAutoHyphens/>
        <w:ind w:right="20"/>
        <w:jc w:val="left"/>
      </w:pPr>
      <w:r w:rsidRPr="00EF19B8">
        <w:t>przyczyny zawieszenia z dokładnym opisem sytuacji Zamawiającego,</w:t>
      </w:r>
    </w:p>
    <w:p w:rsidR="00EF6A8C" w:rsidRPr="00EF19B8" w:rsidRDefault="00EF6A8C" w:rsidP="00EF6A8C">
      <w:pPr>
        <w:numPr>
          <w:ilvl w:val="0"/>
          <w:numId w:val="16"/>
        </w:numPr>
        <w:tabs>
          <w:tab w:val="left" w:pos="0"/>
        </w:tabs>
        <w:suppressAutoHyphens/>
        <w:ind w:right="20"/>
        <w:jc w:val="left"/>
      </w:pPr>
      <w:r w:rsidRPr="00EF19B8">
        <w:t>daty rozpoczęcia zawieszenia (daty zawieszenia),</w:t>
      </w:r>
    </w:p>
    <w:p w:rsidR="00EF6A8C" w:rsidRPr="00EF19B8" w:rsidRDefault="00EF6A8C" w:rsidP="00EF6A8C">
      <w:pPr>
        <w:numPr>
          <w:ilvl w:val="0"/>
          <w:numId w:val="16"/>
        </w:numPr>
        <w:tabs>
          <w:tab w:val="left" w:pos="0"/>
        </w:tabs>
        <w:suppressAutoHyphens/>
        <w:ind w:right="20"/>
        <w:jc w:val="left"/>
      </w:pPr>
      <w:r w:rsidRPr="00EF19B8">
        <w:t>przewidywany czas trwania zawieszenia,</w:t>
      </w:r>
    </w:p>
    <w:p w:rsidR="00EF6A8C" w:rsidRPr="00EF19B8" w:rsidRDefault="00EF6A8C" w:rsidP="00EF6A8C">
      <w:pPr>
        <w:numPr>
          <w:ilvl w:val="0"/>
          <w:numId w:val="16"/>
        </w:numPr>
        <w:tabs>
          <w:tab w:val="left" w:pos="0"/>
        </w:tabs>
        <w:suppressAutoHyphens/>
        <w:ind w:right="20"/>
        <w:jc w:val="left"/>
      </w:pPr>
      <w:r w:rsidRPr="00EF19B8">
        <w:t>termin spotkania Stron przypadający nie później niż 3 dni od daty otrzymania przez Wykonawcę Oświadczenia o Zawieszeniu, podczas którego uzgodniony zostanie sposób zabezpieczenia terenu budowy oraz procedury wykonania obowiązków Stron podczas zawieszenia wykonywania umowy.</w:t>
      </w:r>
    </w:p>
    <w:p w:rsidR="00EF6A8C" w:rsidRPr="00EF19B8" w:rsidRDefault="00EF6A8C" w:rsidP="00EF6A8C">
      <w:pPr>
        <w:widowControl w:val="0"/>
        <w:numPr>
          <w:ilvl w:val="0"/>
          <w:numId w:val="14"/>
        </w:numPr>
        <w:suppressAutoHyphens/>
        <w:jc w:val="left"/>
      </w:pPr>
      <w:r w:rsidRPr="00EF19B8">
        <w:t>W przypadku złożenia przez Zamawiającego Oświadczenia o Zawieszeniu, o którym mowa w ustępie poprzedzającym, Wykonawca będzie zobowiązany niezwłocznie zaprzestać wykonywania swoich zobowiązań umownych oraz odpowiednio zabezpieczyć teren budowy i realizację przedmiotu umowy w sposób umożliwiający dalszą realizację umowy po upływie okresu zawieszenia bez uszczerbku dla części zrealizowanej do daty zawieszenia.</w:t>
      </w:r>
    </w:p>
    <w:p w:rsidR="00EF6A8C" w:rsidRPr="00EF19B8" w:rsidRDefault="00EF6A8C" w:rsidP="00EF6A8C">
      <w:pPr>
        <w:widowControl w:val="0"/>
        <w:numPr>
          <w:ilvl w:val="0"/>
          <w:numId w:val="14"/>
        </w:numPr>
        <w:suppressAutoHyphens/>
        <w:jc w:val="left"/>
      </w:pPr>
      <w:r w:rsidRPr="00EF19B8">
        <w:t xml:space="preserve">Wykonawcy przysługuje prawo żądania: zapłaty za dokonane i odebrane przed dniem otrzymania przez Wykonawcę Oświadczenia o Zawieszeniu Robót Budowlanych prace oraz za prace w toku u Podwykonawców w oparciu o protokoły zaawansowania prac na dzień otrzymania Oświadczenia o Zawieszeniu; Zamawiający zapłaci za te Roboty Budowlane na podstawie rachunku lub faktury VAT wystawionej przez Wykonawcę stosownie do postanowień § </w:t>
      </w:r>
      <w:r w:rsidRPr="00EF19B8">
        <w:rPr>
          <w:bCs/>
        </w:rPr>
        <w:t>4</w:t>
      </w:r>
      <w:r w:rsidRPr="00EF19B8">
        <w:t xml:space="preserve"> Umowy po protokolarnej inwentaryzacji zaawansowania prac.</w:t>
      </w:r>
    </w:p>
    <w:p w:rsidR="00EF6A8C" w:rsidRPr="00EF19B8" w:rsidRDefault="00EF6A8C" w:rsidP="00EF6A8C">
      <w:pPr>
        <w:widowControl w:val="0"/>
        <w:numPr>
          <w:ilvl w:val="0"/>
          <w:numId w:val="14"/>
        </w:numPr>
        <w:suppressAutoHyphens/>
        <w:jc w:val="left"/>
      </w:pPr>
      <w:r w:rsidRPr="00EF19B8">
        <w:t>Wykonawca może zawnioskować pisemnie o zawieszenie wykonania umowy z pr5zyczyn niezależnych od Wykonawcy (np. siły wyższej, warunków atmosferycznych itp. uniemożliwiających realizację umowy) przedkładając Zamawiającemu pismo, w którym Wykonawca poda:</w:t>
      </w:r>
    </w:p>
    <w:p w:rsidR="00EF6A8C" w:rsidRPr="00EF19B8" w:rsidRDefault="00EF6A8C" w:rsidP="00EF6A8C">
      <w:pPr>
        <w:numPr>
          <w:ilvl w:val="0"/>
          <w:numId w:val="31"/>
        </w:numPr>
        <w:tabs>
          <w:tab w:val="left" w:pos="0"/>
        </w:tabs>
        <w:suppressAutoHyphens/>
        <w:ind w:right="20"/>
        <w:jc w:val="left"/>
      </w:pPr>
      <w:r w:rsidRPr="00EF19B8">
        <w:t>przyczyny zawieszenia z dokładnym opisem sytuacji Wykonawcy,</w:t>
      </w:r>
    </w:p>
    <w:p w:rsidR="00EF6A8C" w:rsidRPr="00EF19B8" w:rsidRDefault="00EF6A8C" w:rsidP="00EF6A8C">
      <w:pPr>
        <w:numPr>
          <w:ilvl w:val="0"/>
          <w:numId w:val="31"/>
        </w:numPr>
        <w:tabs>
          <w:tab w:val="left" w:pos="0"/>
        </w:tabs>
        <w:suppressAutoHyphens/>
        <w:ind w:right="20"/>
        <w:jc w:val="left"/>
      </w:pPr>
      <w:r w:rsidRPr="00EF19B8">
        <w:t>proponowane daty rozpoczęcia zawieszenia (daty zawieszenia),</w:t>
      </w:r>
    </w:p>
    <w:p w:rsidR="00EF6A8C" w:rsidRPr="00EF19B8" w:rsidRDefault="00EF6A8C" w:rsidP="00EF6A8C">
      <w:pPr>
        <w:numPr>
          <w:ilvl w:val="0"/>
          <w:numId w:val="31"/>
        </w:numPr>
        <w:tabs>
          <w:tab w:val="left" w:pos="0"/>
        </w:tabs>
        <w:suppressAutoHyphens/>
        <w:ind w:right="20"/>
        <w:jc w:val="left"/>
      </w:pPr>
      <w:r w:rsidRPr="00EF19B8">
        <w:t>przewidywany czas trwania zawieszenia,</w:t>
      </w:r>
    </w:p>
    <w:p w:rsidR="00EF6A8C" w:rsidRPr="00EF19B8" w:rsidRDefault="00EF6A8C" w:rsidP="00EF6A8C">
      <w:pPr>
        <w:numPr>
          <w:ilvl w:val="0"/>
          <w:numId w:val="31"/>
        </w:numPr>
        <w:tabs>
          <w:tab w:val="left" w:pos="0"/>
        </w:tabs>
        <w:suppressAutoHyphens/>
        <w:ind w:right="20"/>
        <w:jc w:val="left"/>
      </w:pPr>
      <w:r w:rsidRPr="00EF19B8">
        <w:t>sposób i termin zabezpieczenia terenu budowy na czas zawieszenia umowy.</w:t>
      </w:r>
    </w:p>
    <w:p w:rsidR="00EF6A8C" w:rsidRPr="00EF19B8" w:rsidRDefault="00EF6A8C" w:rsidP="00EF6A8C">
      <w:pPr>
        <w:widowControl w:val="0"/>
        <w:numPr>
          <w:ilvl w:val="0"/>
          <w:numId w:val="14"/>
        </w:numPr>
        <w:suppressAutoHyphens/>
        <w:jc w:val="left"/>
      </w:pPr>
      <w:r w:rsidRPr="00EF19B8">
        <w:t>Zawieszenie, o którym mowa w ust . 7 może nastąpić wyłącznie po uzyskaniu pisemnej zgody Zamawiającego. Przed  wyrażeniem zgody na zawieszenie Zamawiający wyznaczy termin spotkania Stron przypadający nie później niż 3 dni przed datą rozpoczęcia zawieszenia, podczas którego uzgodniony zostanie sposób zabezpieczenia terenu budowy oraz procedury wykonania obowiązków Stron podczas zawieszenia wykonywania umowy.</w:t>
      </w:r>
    </w:p>
    <w:p w:rsidR="00EF6A8C" w:rsidRPr="00EF19B8" w:rsidRDefault="00EF6A8C" w:rsidP="00EF6A8C">
      <w:pPr>
        <w:widowControl w:val="0"/>
        <w:numPr>
          <w:ilvl w:val="0"/>
          <w:numId w:val="14"/>
        </w:numPr>
        <w:suppressAutoHyphens/>
        <w:jc w:val="left"/>
      </w:pPr>
      <w:r w:rsidRPr="00EF19B8">
        <w:t>W przypadku zawieszenia umowy, o którym mowa w ust. 7 – odpowiednio stosuje się zapisy ust. 6.</w:t>
      </w:r>
    </w:p>
    <w:p w:rsidR="00EF6A8C" w:rsidRPr="00FB6B94" w:rsidRDefault="00EF6A8C" w:rsidP="00EF6A8C">
      <w:pPr>
        <w:suppressAutoHyphens/>
        <w:ind w:left="0"/>
        <w:jc w:val="left"/>
        <w:rPr>
          <w:color w:val="FF0000"/>
        </w:rPr>
      </w:pPr>
    </w:p>
    <w:p w:rsidR="00EF6A8C" w:rsidRPr="00EF19B8" w:rsidRDefault="00EF6A8C" w:rsidP="00EF6A8C">
      <w:pPr>
        <w:suppressAutoHyphens/>
        <w:ind w:left="0"/>
        <w:jc w:val="center"/>
        <w:rPr>
          <w:b/>
        </w:rPr>
      </w:pPr>
      <w:r w:rsidRPr="00EF19B8">
        <w:rPr>
          <w:b/>
        </w:rPr>
        <w:t>§ 12</w:t>
      </w:r>
    </w:p>
    <w:p w:rsidR="00EF6A8C" w:rsidRPr="00EF19B8" w:rsidRDefault="00EF6A8C" w:rsidP="00EF6A8C">
      <w:pPr>
        <w:suppressAutoHyphens/>
        <w:ind w:left="0"/>
        <w:jc w:val="center"/>
        <w:rPr>
          <w:b/>
        </w:rPr>
      </w:pPr>
      <w:r w:rsidRPr="00EF19B8">
        <w:rPr>
          <w:b/>
        </w:rPr>
        <w:t>Odstąpienie od umowy</w:t>
      </w:r>
    </w:p>
    <w:p w:rsidR="00EF6A8C" w:rsidRPr="00EF19B8" w:rsidRDefault="00EF6A8C" w:rsidP="00EF6A8C">
      <w:pPr>
        <w:widowControl w:val="0"/>
        <w:numPr>
          <w:ilvl w:val="0"/>
          <w:numId w:val="17"/>
        </w:numPr>
        <w:suppressAutoHyphens/>
        <w:jc w:val="left"/>
      </w:pPr>
      <w:r w:rsidRPr="00EF19B8">
        <w:rPr>
          <w:lang w:eastAsia="en-US"/>
        </w:rPr>
        <w:t xml:space="preserve">Zamawiającemu przysługuje prawo odstąpienia od umowy w całości lub części w razie </w:t>
      </w:r>
      <w:r w:rsidRPr="00EF19B8">
        <w:t>wystąpienia</w:t>
      </w:r>
      <w:r w:rsidRPr="00EF19B8">
        <w:rPr>
          <w:lang w:eastAsia="en-US"/>
        </w:rPr>
        <w:t xml:space="preserve"> istotnej zmiany okoliczności powodującej, że wykonanie umowy nie leży  w interesie publicznym, czego nie można było przewidzieć w chwili zawarcia umowy, odstąpienie od umowy w tym wypadku może nastąpić w terminie 30 dni od powzięcia wiadomości o tych okolicznościach. </w:t>
      </w:r>
    </w:p>
    <w:p w:rsidR="00EF6A8C" w:rsidRPr="00EF19B8" w:rsidRDefault="00EF6A8C" w:rsidP="00EF6A8C">
      <w:pPr>
        <w:widowControl w:val="0"/>
        <w:numPr>
          <w:ilvl w:val="0"/>
          <w:numId w:val="17"/>
        </w:numPr>
        <w:suppressAutoHyphens/>
        <w:jc w:val="left"/>
      </w:pPr>
      <w:r w:rsidRPr="00EF19B8">
        <w:rPr>
          <w:lang w:eastAsia="en-US"/>
        </w:rPr>
        <w:t>Niezależnie</w:t>
      </w:r>
      <w:r w:rsidRPr="00EF19B8">
        <w:t xml:space="preserve"> od możliwości odstąpienia przez Zamawiającego od umowy na podstawie innych postanowień niż wyżej , Zamawiający może od umowy odstąpić w całości lub części, jeżeli Wykonawca:</w:t>
      </w:r>
    </w:p>
    <w:p w:rsidR="00EF6A8C" w:rsidRPr="00EF19B8" w:rsidRDefault="00EF6A8C" w:rsidP="00EF6A8C">
      <w:pPr>
        <w:widowControl w:val="0"/>
        <w:numPr>
          <w:ilvl w:val="0"/>
          <w:numId w:val="1"/>
        </w:numPr>
        <w:suppressAutoHyphens/>
        <w:ind w:left="709" w:hanging="425"/>
        <w:jc w:val="left"/>
      </w:pPr>
      <w:r w:rsidRPr="00EF19B8">
        <w:t>z przyczyn zawinionych nie przystąpił do odbioru terenu budowy albo nie rozpoczął robót albo pozostaje w zwłoce z realizacją robót tak dalece, że wątpliwe jest dochowanie terminu zakończenia robót;</w:t>
      </w:r>
    </w:p>
    <w:p w:rsidR="00EF6A8C" w:rsidRPr="00EF19B8" w:rsidRDefault="00EF6A8C" w:rsidP="00EF6A8C">
      <w:pPr>
        <w:widowControl w:val="0"/>
        <w:numPr>
          <w:ilvl w:val="0"/>
          <w:numId w:val="1"/>
        </w:numPr>
        <w:suppressAutoHyphens/>
        <w:ind w:left="709" w:hanging="425"/>
        <w:jc w:val="left"/>
      </w:pPr>
      <w:r w:rsidRPr="00EF19B8">
        <w:t xml:space="preserve">przerwał realizację prac bez uzasadnionej przyczyny i przerwa trwa dłużej niż  14  dni; </w:t>
      </w:r>
    </w:p>
    <w:p w:rsidR="00EF6A8C" w:rsidRPr="00EF19B8" w:rsidRDefault="00EF6A8C" w:rsidP="00EF6A8C">
      <w:pPr>
        <w:widowControl w:val="0"/>
        <w:numPr>
          <w:ilvl w:val="0"/>
          <w:numId w:val="1"/>
        </w:numPr>
        <w:suppressAutoHyphens/>
        <w:ind w:left="709" w:hanging="425"/>
        <w:jc w:val="left"/>
      </w:pPr>
      <w:r w:rsidRPr="00EF19B8">
        <w:t>naruszy obowiązek zachowania ciągłości umowy ubezpieczenia, o którym mowa w § 6 ust.3 pkt 12,</w:t>
      </w:r>
    </w:p>
    <w:p w:rsidR="00EF6A8C" w:rsidRPr="00EF19B8" w:rsidRDefault="00EF6A8C" w:rsidP="00EF6A8C">
      <w:pPr>
        <w:widowControl w:val="0"/>
        <w:numPr>
          <w:ilvl w:val="0"/>
          <w:numId w:val="1"/>
        </w:numPr>
        <w:suppressAutoHyphens/>
        <w:ind w:left="709" w:hanging="425"/>
        <w:jc w:val="left"/>
      </w:pPr>
      <w:r w:rsidRPr="00EF19B8">
        <w:t>nie usunie wad przedmiotu umowy lub jego części w terminie określonym zgodnie z § 8 umowy,</w:t>
      </w:r>
    </w:p>
    <w:p w:rsidR="00EF6A8C" w:rsidRPr="00EF19B8" w:rsidRDefault="00EF6A8C" w:rsidP="00EF6A8C">
      <w:pPr>
        <w:widowControl w:val="0"/>
        <w:numPr>
          <w:ilvl w:val="0"/>
          <w:numId w:val="1"/>
        </w:numPr>
        <w:suppressAutoHyphens/>
        <w:ind w:left="709" w:hanging="425"/>
        <w:jc w:val="left"/>
      </w:pPr>
      <w:r w:rsidRPr="00EF19B8">
        <w:t xml:space="preserve">nie usunie wad przedmiotu objętego rękojmią/gwarancją w terminie określonym zgodnie z § 8 umowy, </w:t>
      </w:r>
    </w:p>
    <w:p w:rsidR="00EF6A8C" w:rsidRPr="00EF19B8" w:rsidRDefault="00EF6A8C" w:rsidP="00EF6A8C">
      <w:pPr>
        <w:widowControl w:val="0"/>
        <w:numPr>
          <w:ilvl w:val="0"/>
          <w:numId w:val="1"/>
        </w:numPr>
        <w:suppressAutoHyphens/>
        <w:ind w:left="709" w:hanging="425"/>
        <w:jc w:val="left"/>
      </w:pPr>
      <w:r w:rsidRPr="00EF19B8">
        <w:t>podejmie działania zmierzające do przeniesienia praw lub obowiązków wynikających z Umowy w sposób naruszający postanowienia umowy,</w:t>
      </w:r>
    </w:p>
    <w:p w:rsidR="00EF6A8C" w:rsidRPr="00EF19B8" w:rsidRDefault="00EF6A8C" w:rsidP="00EF6A8C">
      <w:pPr>
        <w:widowControl w:val="0"/>
        <w:numPr>
          <w:ilvl w:val="0"/>
          <w:numId w:val="1"/>
        </w:numPr>
        <w:suppressAutoHyphens/>
        <w:ind w:left="709" w:hanging="425"/>
        <w:jc w:val="left"/>
      </w:pPr>
      <w:r w:rsidRPr="00EF19B8">
        <w:t xml:space="preserve">naruszy w sposób istotny swoje obowiązki wynikające z niniejszej umowy, przez co należy rozumieć takie naruszenie umowy, które zostanie na piśmie wskazane przez Zamawiającego i nie zostanie przez Wykonawcę usunięte w okresie </w:t>
      </w:r>
      <w:r w:rsidRPr="00EF19B8">
        <w:rPr>
          <w:bCs/>
        </w:rPr>
        <w:t xml:space="preserve">5 </w:t>
      </w:r>
      <w:r w:rsidRPr="00EF19B8">
        <w:t xml:space="preserve">dni kalendarzowych od daty otrzymania takiego pisemnego wskazania Zamawiającego, </w:t>
      </w:r>
    </w:p>
    <w:p w:rsidR="00EF6A8C" w:rsidRPr="00EF19B8" w:rsidRDefault="00EF6A8C" w:rsidP="00EF6A8C">
      <w:pPr>
        <w:widowControl w:val="0"/>
        <w:numPr>
          <w:ilvl w:val="0"/>
          <w:numId w:val="1"/>
        </w:numPr>
        <w:suppressAutoHyphens/>
        <w:ind w:left="709" w:hanging="425"/>
        <w:jc w:val="left"/>
      </w:pPr>
      <w:r w:rsidRPr="00EF19B8">
        <w:t>powierzy wykonanie całości lub części umowy podwykonawcy bez uprzedniego powiadomienia i zgody Zamawiającego,</w:t>
      </w:r>
    </w:p>
    <w:p w:rsidR="00EF6A8C" w:rsidRPr="00EF19B8" w:rsidRDefault="00EF6A8C" w:rsidP="00EF6A8C">
      <w:pPr>
        <w:widowControl w:val="0"/>
        <w:numPr>
          <w:ilvl w:val="0"/>
          <w:numId w:val="17"/>
        </w:numPr>
        <w:suppressAutoHyphens/>
        <w:jc w:val="left"/>
      </w:pPr>
      <w:r w:rsidRPr="00EF19B8">
        <w:rPr>
          <w:lang w:eastAsia="en-US"/>
        </w:rPr>
        <w:t>Odstąpienie</w:t>
      </w:r>
      <w:r w:rsidRPr="00EF19B8">
        <w:t xml:space="preserve"> od umowy powinno nastąpić w formie pisemnej i powinno zawierać uzasadnienie.</w:t>
      </w:r>
    </w:p>
    <w:p w:rsidR="00EF6A8C" w:rsidRPr="00EF19B8" w:rsidRDefault="00EF6A8C" w:rsidP="00EF6A8C">
      <w:pPr>
        <w:widowControl w:val="0"/>
        <w:numPr>
          <w:ilvl w:val="0"/>
          <w:numId w:val="17"/>
        </w:numPr>
        <w:suppressAutoHyphens/>
        <w:jc w:val="left"/>
      </w:pPr>
      <w:r w:rsidRPr="00EF19B8">
        <w:rPr>
          <w:lang w:eastAsia="en-US"/>
        </w:rPr>
        <w:t>Odstąpienie</w:t>
      </w:r>
      <w:r w:rsidRPr="00EF19B8">
        <w:t xml:space="preserve"> od umowy  wywołuje skutek na przyszłość, a Wykonawca jest uprawniony do wynagrodzenia za prace wykonane do dnia odstąpienia od umowy na podstawie protokołu odbioru robót. </w:t>
      </w:r>
    </w:p>
    <w:p w:rsidR="00EF6A8C" w:rsidRPr="00EF19B8" w:rsidRDefault="00EF6A8C" w:rsidP="00EF6A8C">
      <w:pPr>
        <w:widowControl w:val="0"/>
        <w:numPr>
          <w:ilvl w:val="0"/>
          <w:numId w:val="17"/>
        </w:numPr>
        <w:suppressAutoHyphens/>
        <w:jc w:val="left"/>
      </w:pPr>
      <w:r w:rsidRPr="00EF19B8">
        <w:t>W wypadku odstąpienia od umowy Wykonawcę oraz Zamawiającego obciążają następujące obowiązki szczegółowe:</w:t>
      </w:r>
    </w:p>
    <w:p w:rsidR="00EF6A8C" w:rsidRPr="00EF19B8" w:rsidRDefault="00EF6A8C" w:rsidP="00EF6A8C">
      <w:pPr>
        <w:widowControl w:val="0"/>
        <w:numPr>
          <w:ilvl w:val="0"/>
          <w:numId w:val="18"/>
        </w:numPr>
        <w:suppressAutoHyphens/>
        <w:ind w:left="720"/>
        <w:jc w:val="left"/>
      </w:pPr>
      <w:r w:rsidRPr="00EF19B8">
        <w:t>W terminie 7 dni od daty odstąpienia od umowy, Wykonawca przy udziale Zamawiającego sporządzi szczegółowy protokół inwentaryzacji robót w toku, według stanu na dzień odstąpienia,</w:t>
      </w:r>
    </w:p>
    <w:p w:rsidR="00EF6A8C" w:rsidRPr="00EF19B8" w:rsidRDefault="00EF6A8C" w:rsidP="00EF6A8C">
      <w:pPr>
        <w:widowControl w:val="0"/>
        <w:numPr>
          <w:ilvl w:val="0"/>
          <w:numId w:val="18"/>
        </w:numPr>
        <w:suppressAutoHyphens/>
        <w:ind w:left="720"/>
        <w:jc w:val="left"/>
      </w:pPr>
      <w:r w:rsidRPr="00EF19B8">
        <w:t>Wykonawca zabezpieczy przerwane roboty w zakresie obustronnie uzgodnionym,</w:t>
      </w:r>
    </w:p>
    <w:p w:rsidR="00EF6A8C" w:rsidRPr="00EF19B8" w:rsidRDefault="00EF6A8C" w:rsidP="00EF6A8C">
      <w:pPr>
        <w:widowControl w:val="0"/>
        <w:numPr>
          <w:ilvl w:val="0"/>
          <w:numId w:val="18"/>
        </w:numPr>
        <w:suppressAutoHyphens/>
        <w:ind w:left="720"/>
        <w:jc w:val="left"/>
      </w:pPr>
      <w:r w:rsidRPr="00EF19B8">
        <w:t>Wykonawca niezwłocznie, a najpóźniej w terminie 7 dni od daty odstąpienia od umowy, usunie z terenu budowy urządzenia zaplecza przez niego dostarczone lub wzniesione,</w:t>
      </w:r>
    </w:p>
    <w:p w:rsidR="00EF6A8C" w:rsidRPr="00EF19B8" w:rsidRDefault="00EF6A8C" w:rsidP="00EF6A8C">
      <w:pPr>
        <w:widowControl w:val="0"/>
        <w:numPr>
          <w:ilvl w:val="0"/>
          <w:numId w:val="18"/>
        </w:numPr>
        <w:suppressAutoHyphens/>
        <w:ind w:left="720"/>
        <w:jc w:val="left"/>
      </w:pPr>
      <w:r w:rsidRPr="00EF19B8">
        <w:t>Zamawiający zobowiązany jest do dokonania odbioru robót przerwanych oraz do zapłaty wynagrodzenia za roboty, które zostały wykonane do dnia odstąpienia; Zamawiający ma prawo przeprowadzić odbiór jednostronny.</w:t>
      </w:r>
    </w:p>
    <w:p w:rsidR="00EF6A8C" w:rsidRPr="00EF19B8" w:rsidRDefault="00EF6A8C" w:rsidP="00EF6A8C">
      <w:pPr>
        <w:widowControl w:val="0"/>
        <w:shd w:val="clear" w:color="auto" w:fill="FFFFFF"/>
        <w:suppressAutoHyphens/>
        <w:ind w:left="0" w:right="6"/>
        <w:jc w:val="center"/>
        <w:rPr>
          <w:b/>
        </w:rPr>
      </w:pPr>
    </w:p>
    <w:p w:rsidR="00EF6A8C" w:rsidRPr="00EF19B8" w:rsidRDefault="00EF6A8C" w:rsidP="00EF6A8C">
      <w:pPr>
        <w:widowControl w:val="0"/>
        <w:shd w:val="clear" w:color="auto" w:fill="FFFFFF"/>
        <w:suppressAutoHyphens/>
        <w:ind w:left="0" w:right="6"/>
        <w:jc w:val="center"/>
        <w:rPr>
          <w:b/>
        </w:rPr>
      </w:pPr>
      <w:r w:rsidRPr="00EF19B8">
        <w:rPr>
          <w:b/>
        </w:rPr>
        <w:t>§ 13</w:t>
      </w:r>
    </w:p>
    <w:p w:rsidR="00EF6A8C" w:rsidRPr="00EF19B8" w:rsidRDefault="00EF6A8C" w:rsidP="00EF6A8C">
      <w:pPr>
        <w:widowControl w:val="0"/>
        <w:shd w:val="clear" w:color="auto" w:fill="FFFFFF"/>
        <w:suppressAutoHyphens/>
        <w:ind w:left="0" w:right="6"/>
        <w:jc w:val="center"/>
        <w:rPr>
          <w:b/>
        </w:rPr>
      </w:pPr>
      <w:r w:rsidRPr="00EF19B8">
        <w:rPr>
          <w:b/>
        </w:rPr>
        <w:t>Zasoby Wykonawcy</w:t>
      </w:r>
    </w:p>
    <w:p w:rsidR="00EF6A8C" w:rsidRPr="00EF19B8" w:rsidRDefault="00EF6A8C" w:rsidP="00EF6A8C">
      <w:pPr>
        <w:suppressAutoHyphens/>
        <w:ind w:left="0"/>
      </w:pPr>
      <w:r w:rsidRPr="00EF19B8">
        <w:t>Wykonawca oświadcza, że dysponuje odpowiednią bazą i środkami do wykonania przedmiotu niniejszej umowy.</w:t>
      </w:r>
    </w:p>
    <w:p w:rsidR="00EF6A8C" w:rsidRPr="00EF19B8" w:rsidRDefault="00EF6A8C" w:rsidP="00EF6A8C">
      <w:pPr>
        <w:suppressAutoHyphens/>
        <w:ind w:left="0"/>
        <w:jc w:val="center"/>
        <w:rPr>
          <w:b/>
        </w:rPr>
      </w:pPr>
      <w:r w:rsidRPr="00EF19B8">
        <w:rPr>
          <w:b/>
        </w:rPr>
        <w:t>§ 14</w:t>
      </w:r>
    </w:p>
    <w:p w:rsidR="00EF6A8C" w:rsidRPr="00E4356E" w:rsidRDefault="00EF6A8C" w:rsidP="00EF6A8C">
      <w:pPr>
        <w:suppressAutoHyphens/>
        <w:ind w:left="0"/>
        <w:jc w:val="center"/>
        <w:rPr>
          <w:b/>
        </w:rPr>
      </w:pPr>
      <w:r w:rsidRPr="00E4356E">
        <w:rPr>
          <w:b/>
        </w:rPr>
        <w:t>Zmiany umowy</w:t>
      </w:r>
    </w:p>
    <w:p w:rsidR="00EF6A8C" w:rsidRPr="00EF19B8" w:rsidRDefault="00EF6A8C" w:rsidP="00EF6A8C">
      <w:pPr>
        <w:widowControl w:val="0"/>
        <w:numPr>
          <w:ilvl w:val="0"/>
          <w:numId w:val="19"/>
        </w:numPr>
        <w:suppressAutoHyphens/>
        <w:jc w:val="left"/>
        <w:rPr>
          <w:b/>
        </w:rPr>
      </w:pPr>
      <w:r w:rsidRPr="00EF19B8">
        <w:t xml:space="preserve">Wszelkie zmiany niniejszej umowy wymagają zgody Stron w formie pisemnej pod rygorem nieważności. </w:t>
      </w:r>
    </w:p>
    <w:p w:rsidR="00EF6A8C" w:rsidRPr="00EF19B8" w:rsidRDefault="00EF6A8C" w:rsidP="00EF6A8C">
      <w:pPr>
        <w:widowControl w:val="0"/>
        <w:numPr>
          <w:ilvl w:val="0"/>
          <w:numId w:val="19"/>
        </w:numPr>
        <w:suppressAutoHyphens/>
        <w:jc w:val="left"/>
      </w:pPr>
      <w:r w:rsidRPr="00EF19B8">
        <w:t>Strony dopuszczają wprowadzenie do treści niniejszej umowy istotnych zmian jej postanowień w stosunku do treści oferty, na podstawie której dokonano wyboru Wykonawcy. Zmiany te mogą dotyczyć:</w:t>
      </w:r>
    </w:p>
    <w:p w:rsidR="00EF6A8C" w:rsidRPr="00EF19B8" w:rsidRDefault="00EF6A8C" w:rsidP="00EF6A8C">
      <w:pPr>
        <w:widowControl w:val="0"/>
        <w:numPr>
          <w:ilvl w:val="0"/>
          <w:numId w:val="20"/>
        </w:numPr>
        <w:suppressAutoHyphens/>
        <w:ind w:left="720"/>
        <w:jc w:val="left"/>
        <w:rPr>
          <w:bCs/>
          <w:iCs/>
        </w:rPr>
      </w:pPr>
      <w:r w:rsidRPr="00EF19B8">
        <w:rPr>
          <w:bCs/>
          <w:iCs/>
        </w:rPr>
        <w:t>terminu zakończenia przedmiotu umowy w przypadku:</w:t>
      </w:r>
    </w:p>
    <w:p w:rsidR="00EF6A8C" w:rsidRPr="00EF19B8" w:rsidRDefault="00EF6A8C" w:rsidP="00EF6A8C">
      <w:pPr>
        <w:numPr>
          <w:ilvl w:val="0"/>
          <w:numId w:val="21"/>
        </w:numPr>
        <w:suppressAutoHyphens/>
        <w:ind w:right="20"/>
        <w:jc w:val="left"/>
      </w:pPr>
      <w:r w:rsidRPr="00EF19B8">
        <w:t>wystąpienia klęsk żywiołowych lub niekorzystnych warunków atmosferycznych uniemożliwiających prawidłowe wykonanie robót, przeprowadzenie prób i sprawdzeń, dokonywanie odbiorów lub z przyczyn technologicznych powodujących konieczność całkowitego przerwania prac, co zostanie potwierdzone przez Zamawiającego,</w:t>
      </w:r>
    </w:p>
    <w:p w:rsidR="00EF6A8C" w:rsidRPr="00EF19B8" w:rsidRDefault="00EF6A8C" w:rsidP="00EF6A8C">
      <w:pPr>
        <w:numPr>
          <w:ilvl w:val="0"/>
          <w:numId w:val="21"/>
        </w:numPr>
        <w:suppressAutoHyphens/>
        <w:ind w:right="20"/>
        <w:jc w:val="left"/>
      </w:pPr>
      <w:r w:rsidRPr="00EF19B8">
        <w:t xml:space="preserve"> wystąpienia nieprzewidzianych lub odmiennych od przyjętych w dokumentacji projektowej warunków: geologicznych, wodnych, archeologicznych lub terenowych oraz istnienie nie zinwentaryzowanych lub błędnie zinwentaryzowanych elementów sieci uzbrojenia technicznego,</w:t>
      </w:r>
    </w:p>
    <w:p w:rsidR="00EF6A8C" w:rsidRPr="00EF19B8" w:rsidRDefault="00EF6A8C" w:rsidP="00EF6A8C">
      <w:pPr>
        <w:numPr>
          <w:ilvl w:val="0"/>
          <w:numId w:val="21"/>
        </w:numPr>
        <w:suppressAutoHyphens/>
        <w:ind w:right="20"/>
        <w:jc w:val="left"/>
      </w:pPr>
      <w:r w:rsidRPr="00EF19B8">
        <w:t>wystąpienia konieczności wykonania robót niezbędnych do prawidłowego wykonania zamówienia podstawowego, których wykonanie stało się konieczne na skutek sytuacji niemożliwej wcześniej do przewidzenia i które mają wpływ na termin realizacji,</w:t>
      </w:r>
    </w:p>
    <w:p w:rsidR="00EF6A8C" w:rsidRPr="00EF19B8" w:rsidRDefault="00EF6A8C" w:rsidP="00EF6A8C">
      <w:pPr>
        <w:numPr>
          <w:ilvl w:val="0"/>
          <w:numId w:val="21"/>
        </w:numPr>
        <w:suppressAutoHyphens/>
        <w:ind w:right="20"/>
        <w:jc w:val="left"/>
      </w:pPr>
      <w:r w:rsidRPr="00EF19B8">
        <w:t>zawieszenia wykonywania umowy – zmiana terminu będzie proporcjonalna do czasu  trwania przeszkody w realizacji umowy;</w:t>
      </w:r>
    </w:p>
    <w:p w:rsidR="00EF6A8C" w:rsidRPr="00EF19B8" w:rsidRDefault="00EF6A8C" w:rsidP="00EF6A8C">
      <w:pPr>
        <w:numPr>
          <w:ilvl w:val="0"/>
          <w:numId w:val="21"/>
        </w:numPr>
        <w:suppressAutoHyphens/>
        <w:ind w:right="20"/>
        <w:jc w:val="left"/>
      </w:pPr>
      <w:r w:rsidRPr="00EF19B8">
        <w:t>przyczyn zewnętrznych niezależnych od Stron, skutkujących niemożliwością rozpoczęcia lub realizacji umowy, w szczególności konieczności dostosowania harmonogramu rzeczowo – finansowego realizacji robót, o którym mowa w § 4 ust. 7 umowy do umowy / zmian w umowie o dofinansowanie związanej z realizacją Projektu;</w:t>
      </w:r>
    </w:p>
    <w:p w:rsidR="00EF6A8C" w:rsidRPr="00EF19B8" w:rsidRDefault="00EF6A8C" w:rsidP="00EF6A8C">
      <w:pPr>
        <w:widowControl w:val="0"/>
        <w:numPr>
          <w:ilvl w:val="0"/>
          <w:numId w:val="20"/>
        </w:numPr>
        <w:suppressAutoHyphens/>
        <w:ind w:left="720"/>
        <w:jc w:val="left"/>
        <w:rPr>
          <w:bCs/>
          <w:iCs/>
        </w:rPr>
      </w:pPr>
      <w:r w:rsidRPr="00EF19B8">
        <w:t>sposobu</w:t>
      </w:r>
      <w:r w:rsidRPr="00EF19B8">
        <w:rPr>
          <w:bCs/>
          <w:iCs/>
        </w:rPr>
        <w:t xml:space="preserve"> wykonania przedmiotu umowy w przypadku:</w:t>
      </w:r>
    </w:p>
    <w:p w:rsidR="00EF6A8C" w:rsidRPr="00EF19B8" w:rsidRDefault="00EF6A8C" w:rsidP="00EF6A8C">
      <w:pPr>
        <w:numPr>
          <w:ilvl w:val="0"/>
          <w:numId w:val="22"/>
        </w:numPr>
        <w:suppressAutoHyphens/>
        <w:ind w:right="20"/>
        <w:jc w:val="left"/>
      </w:pPr>
      <w:r w:rsidRPr="00EF19B8">
        <w:t>stwierdzenia wad lub wprowadzenia zmian w dokumentacji projektowej skutkujących koniecznością dokonania poprawek lub uzupełnień,</w:t>
      </w:r>
    </w:p>
    <w:p w:rsidR="00EF6A8C" w:rsidRPr="00EF19B8" w:rsidRDefault="00EF6A8C" w:rsidP="00EF6A8C">
      <w:pPr>
        <w:numPr>
          <w:ilvl w:val="0"/>
          <w:numId w:val="22"/>
        </w:numPr>
        <w:suppressAutoHyphens/>
        <w:ind w:right="20"/>
        <w:jc w:val="left"/>
      </w:pPr>
      <w:r w:rsidRPr="00EF19B8">
        <w:t>niedostępności na rynku materiałów lub urządzeń wskazanych w dokumentacji projektowej lub specyfikacjach technicznych wykonania i odbioru robót spowodowanej zaprzestaniem produkcji lub wycofaniem z rynku tych materiałów lub urządzeń,</w:t>
      </w:r>
    </w:p>
    <w:p w:rsidR="00EF6A8C" w:rsidRPr="00EF19B8" w:rsidRDefault="00EF6A8C" w:rsidP="00EF6A8C">
      <w:pPr>
        <w:numPr>
          <w:ilvl w:val="0"/>
          <w:numId w:val="22"/>
        </w:numPr>
        <w:suppressAutoHyphens/>
        <w:ind w:right="20"/>
        <w:jc w:val="left"/>
      </w:pPr>
      <w:r w:rsidRPr="00EF19B8">
        <w:t>pojawienia się na rynku materiałów lub urządzeń nowszej generacji, pozwalających na zaoszczędzenie kosztów realizacji przedmiotu umowy lub kosztów eksploatacji wykonanego przedmiotu umowy, lub umożliwiających uzyskanie lepszej jakości robót,</w:t>
      </w:r>
    </w:p>
    <w:p w:rsidR="00EF6A8C" w:rsidRPr="00EF19B8" w:rsidRDefault="00EF6A8C" w:rsidP="00EF6A8C">
      <w:pPr>
        <w:numPr>
          <w:ilvl w:val="0"/>
          <w:numId w:val="22"/>
        </w:numPr>
        <w:suppressAutoHyphens/>
        <w:ind w:right="20"/>
        <w:jc w:val="left"/>
      </w:pPr>
      <w:r w:rsidRPr="00EF19B8">
        <w:t>pojawienia się nowszej technologii wykonania zaprojektowanych robót, pozwalającej na zaoszczędzenie czasu realizacji przedmiotu umowy lub kosztów wykonywanych prac, jak również kosztów eksploatacji wykonanego przedmiotu umowy,</w:t>
      </w:r>
    </w:p>
    <w:p w:rsidR="00EF6A8C" w:rsidRPr="00EF19B8" w:rsidRDefault="00EF6A8C" w:rsidP="00EF6A8C">
      <w:pPr>
        <w:numPr>
          <w:ilvl w:val="0"/>
          <w:numId w:val="22"/>
        </w:numPr>
        <w:suppressAutoHyphens/>
        <w:ind w:right="20"/>
        <w:jc w:val="left"/>
      </w:pPr>
      <w:r w:rsidRPr="00EF19B8">
        <w:t>celowości lub konieczności zrealizowania przedmiotu umowy przy zastosowaniu innych rozwiązań technicznych, technologicznych lub materiałowych niż wskazane w dokumentacji projektowej lub specyfikacjach technicznych wykonania i odbioru robót,</w:t>
      </w:r>
    </w:p>
    <w:p w:rsidR="00EF6A8C" w:rsidRPr="00EF19B8" w:rsidRDefault="00EF6A8C" w:rsidP="00EF6A8C">
      <w:pPr>
        <w:numPr>
          <w:ilvl w:val="0"/>
          <w:numId w:val="22"/>
        </w:numPr>
        <w:suppressAutoHyphens/>
        <w:ind w:right="20"/>
        <w:jc w:val="left"/>
      </w:pPr>
      <w:r w:rsidRPr="00EF19B8">
        <w:t>wystąpienia warunków terenowych odbiegających w sposób istotny od przyjętych w dokumentacji projektowej, w szczególności braku zinwentaryzowania obiektów budowlanych lub zinwentaryzowania obiektów budowlanych w sposób wadliwy,</w:t>
      </w:r>
    </w:p>
    <w:p w:rsidR="00EF6A8C" w:rsidRPr="00EF19B8" w:rsidRDefault="00EF6A8C" w:rsidP="00EF6A8C">
      <w:pPr>
        <w:numPr>
          <w:ilvl w:val="0"/>
          <w:numId w:val="22"/>
        </w:numPr>
        <w:suppressAutoHyphens/>
        <w:ind w:right="20"/>
        <w:jc w:val="left"/>
      </w:pPr>
      <w:r w:rsidRPr="00EF19B8">
        <w:t>wystąpienia warunków geologicznych, wodnych odbiegających w sposób istotny od przyjętych w dokumentacji projektowej,</w:t>
      </w:r>
    </w:p>
    <w:p w:rsidR="00EF6A8C" w:rsidRPr="00EF19B8" w:rsidRDefault="00EF6A8C" w:rsidP="00EF6A8C">
      <w:pPr>
        <w:numPr>
          <w:ilvl w:val="0"/>
          <w:numId w:val="22"/>
        </w:numPr>
        <w:suppressAutoHyphens/>
        <w:ind w:right="20"/>
        <w:jc w:val="left"/>
      </w:pPr>
      <w:r w:rsidRPr="00EF19B8">
        <w:t>wystąpienia niebezpieczeństwa kolizji z planowanymi lub równolegle prowadzonymi przez inne podmioty inwestycjami w zakresie niezbędnym do uniknięcia lub usunięcia tych kolizji;</w:t>
      </w:r>
    </w:p>
    <w:p w:rsidR="00EF6A8C" w:rsidRPr="00EF19B8" w:rsidRDefault="00EF6A8C" w:rsidP="00EF6A8C">
      <w:pPr>
        <w:numPr>
          <w:ilvl w:val="0"/>
          <w:numId w:val="22"/>
        </w:numPr>
        <w:suppressAutoHyphens/>
        <w:ind w:right="20"/>
        <w:jc w:val="left"/>
      </w:pPr>
      <w:r w:rsidRPr="00EF19B8">
        <w:t>zaistnienia okoliczności, o których mowa w § 2 ust. 5 umowy;</w:t>
      </w:r>
    </w:p>
    <w:p w:rsidR="00EF6A8C" w:rsidRPr="00EF19B8" w:rsidRDefault="00EF6A8C" w:rsidP="00EF6A8C">
      <w:pPr>
        <w:widowControl w:val="0"/>
        <w:numPr>
          <w:ilvl w:val="0"/>
          <w:numId w:val="20"/>
        </w:numPr>
        <w:suppressAutoHyphens/>
        <w:ind w:left="720"/>
        <w:jc w:val="left"/>
        <w:rPr>
          <w:bCs/>
          <w:iCs/>
        </w:rPr>
      </w:pPr>
      <w:r w:rsidRPr="00EF19B8">
        <w:rPr>
          <w:bCs/>
          <w:iCs/>
        </w:rPr>
        <w:t xml:space="preserve"> zakresu przedmiotu umowy w przypadku:</w:t>
      </w:r>
    </w:p>
    <w:p w:rsidR="00EF6A8C" w:rsidRPr="00EF19B8" w:rsidRDefault="00EF6A8C" w:rsidP="00EF6A8C">
      <w:pPr>
        <w:numPr>
          <w:ilvl w:val="0"/>
          <w:numId w:val="23"/>
        </w:numPr>
        <w:suppressAutoHyphens/>
        <w:ind w:right="20"/>
        <w:jc w:val="left"/>
      </w:pPr>
      <w:r w:rsidRPr="00EF19B8">
        <w:t>podjęcia przez osoby trzecie działań uniemożliwiających lub utrudniających wykonanie przedmiotu umowy w zakresie przewidzianym w dokumentacji projektowej lub w specyfikacji technicznej wykonania i odbioru robót, które to działania nie są konsekwencją winy którejkolwiek ze stron umowy,</w:t>
      </w:r>
    </w:p>
    <w:p w:rsidR="00EF6A8C" w:rsidRPr="00EF19B8" w:rsidRDefault="00EF6A8C" w:rsidP="00EF6A8C">
      <w:pPr>
        <w:numPr>
          <w:ilvl w:val="0"/>
          <w:numId w:val="23"/>
        </w:numPr>
        <w:suppressAutoHyphens/>
        <w:ind w:right="20"/>
        <w:jc w:val="left"/>
      </w:pPr>
      <w:r w:rsidRPr="00EF19B8">
        <w:t>rezygnacji przez Zamawiającego z wykonania części przedmiotu umowy w razie uznania ich wykonania za zbędne, czego nie można było wcześniej przewidzieć,</w:t>
      </w:r>
    </w:p>
    <w:p w:rsidR="00EF6A8C" w:rsidRPr="00EF19B8" w:rsidRDefault="00EF6A8C" w:rsidP="00EF6A8C">
      <w:pPr>
        <w:numPr>
          <w:ilvl w:val="0"/>
          <w:numId w:val="23"/>
        </w:numPr>
        <w:suppressAutoHyphens/>
        <w:ind w:right="20"/>
        <w:jc w:val="left"/>
      </w:pPr>
      <w:r w:rsidRPr="00EF19B8">
        <w:t xml:space="preserve">rozszerzenie zakresu przedmiotu zamówienia o wykonanie robót, których mimo dołożenia należytej staranności nie można było przewidzieć w opisie przedmiotu zamówienia (vide pkt. 1 </w:t>
      </w:r>
      <w:proofErr w:type="spellStart"/>
      <w:r w:rsidRPr="00EF19B8">
        <w:t>ppkt</w:t>
      </w:r>
      <w:proofErr w:type="spellEnd"/>
      <w:r w:rsidRPr="00EF19B8">
        <w:t>. c),</w:t>
      </w:r>
    </w:p>
    <w:p w:rsidR="00EF6A8C" w:rsidRPr="00EF19B8" w:rsidRDefault="00EF6A8C" w:rsidP="00EF6A8C">
      <w:pPr>
        <w:widowControl w:val="0"/>
        <w:numPr>
          <w:ilvl w:val="0"/>
          <w:numId w:val="20"/>
        </w:numPr>
        <w:suppressAutoHyphens/>
        <w:ind w:left="720"/>
        <w:jc w:val="left"/>
      </w:pPr>
      <w:r w:rsidRPr="00EF19B8">
        <w:t xml:space="preserve"> </w:t>
      </w:r>
      <w:r w:rsidRPr="00EF19B8">
        <w:rPr>
          <w:bCs/>
          <w:iCs/>
        </w:rPr>
        <w:t>wysokości wynagrodzenia w przypadku:</w:t>
      </w:r>
    </w:p>
    <w:p w:rsidR="00EF6A8C" w:rsidRPr="00EF19B8" w:rsidRDefault="00EF6A8C" w:rsidP="00EF6A8C">
      <w:pPr>
        <w:numPr>
          <w:ilvl w:val="0"/>
          <w:numId w:val="24"/>
        </w:numPr>
        <w:suppressAutoHyphens/>
        <w:ind w:right="20"/>
        <w:jc w:val="left"/>
      </w:pPr>
      <w:r w:rsidRPr="00EF19B8">
        <w:t>zmiany obowiązującej stawki podatku VAT,</w:t>
      </w:r>
    </w:p>
    <w:p w:rsidR="00EF6A8C" w:rsidRPr="00EF19B8" w:rsidRDefault="00EF6A8C" w:rsidP="00EF6A8C">
      <w:pPr>
        <w:numPr>
          <w:ilvl w:val="0"/>
          <w:numId w:val="24"/>
        </w:numPr>
        <w:suppressAutoHyphens/>
        <w:ind w:right="20"/>
        <w:jc w:val="left"/>
      </w:pPr>
      <w:r w:rsidRPr="00EF19B8">
        <w:t>wystąpienia okoliczności wskazanych w ust. 2 pkt 1 lit. b lub c oraz ust. 2 pkt 3 lit. c,</w:t>
      </w:r>
    </w:p>
    <w:p w:rsidR="00EF6A8C" w:rsidRPr="00EF19B8" w:rsidRDefault="00EF6A8C" w:rsidP="00EF6A8C">
      <w:pPr>
        <w:numPr>
          <w:ilvl w:val="0"/>
          <w:numId w:val="24"/>
        </w:numPr>
        <w:suppressAutoHyphens/>
        <w:ind w:right="20"/>
        <w:jc w:val="left"/>
      </w:pPr>
      <w:r w:rsidRPr="00EF19B8">
        <w:t>wystąpienia okoliczności wskazanych w ust. 2 pkt 5 i 6.</w:t>
      </w:r>
    </w:p>
    <w:p w:rsidR="00EF6A8C" w:rsidRPr="00EF19B8" w:rsidRDefault="00EF6A8C" w:rsidP="00EF6A8C">
      <w:pPr>
        <w:widowControl w:val="0"/>
        <w:numPr>
          <w:ilvl w:val="0"/>
          <w:numId w:val="20"/>
        </w:numPr>
        <w:suppressAutoHyphens/>
        <w:ind w:left="720"/>
        <w:jc w:val="left"/>
      </w:pPr>
      <w:r w:rsidRPr="00EF19B8">
        <w:t>sytuacji, w której konieczność zmiany umowy wynika z okolicznościami, których Zamawiający, działając z należytą starannością, nie mógł przewidzieć i wartość zmiany nie przekracza 50% wartości umowy,</w:t>
      </w:r>
    </w:p>
    <w:p w:rsidR="00EF6A8C" w:rsidRPr="00EF19B8" w:rsidRDefault="00EF6A8C" w:rsidP="00EF6A8C">
      <w:pPr>
        <w:widowControl w:val="0"/>
        <w:numPr>
          <w:ilvl w:val="0"/>
          <w:numId w:val="19"/>
        </w:numPr>
        <w:suppressAutoHyphens/>
        <w:jc w:val="left"/>
      </w:pPr>
      <w:r w:rsidRPr="00EF19B8">
        <w:t>Warunki zmiany umowy: zmiana umowy może nastąpić wyłącznie na umotywowany, pisemny wniosek jednej ze stron umowy, przedstawiony drugiej stronie poprzedzający podpisanie Aneksu do umowy.</w:t>
      </w:r>
    </w:p>
    <w:p w:rsidR="00EF6A8C" w:rsidRPr="00EF19B8" w:rsidRDefault="00EF6A8C" w:rsidP="00EF6A8C">
      <w:pPr>
        <w:widowControl w:val="0"/>
        <w:numPr>
          <w:ilvl w:val="0"/>
          <w:numId w:val="19"/>
        </w:numPr>
        <w:suppressAutoHyphens/>
        <w:jc w:val="left"/>
      </w:pPr>
      <w:r w:rsidRPr="00EF19B8">
        <w:t>Wszelkie zmiany i uzupełnienia umowy wymagają zachowania formy pisemnej pod rygorem nieważności.</w:t>
      </w:r>
    </w:p>
    <w:p w:rsidR="00EF6A8C" w:rsidRPr="00EF19B8" w:rsidRDefault="00EF6A8C" w:rsidP="00EF6A8C">
      <w:pPr>
        <w:widowControl w:val="0"/>
        <w:numPr>
          <w:ilvl w:val="0"/>
          <w:numId w:val="19"/>
        </w:numPr>
        <w:suppressAutoHyphens/>
        <w:jc w:val="left"/>
      </w:pPr>
      <w:r w:rsidRPr="00EF19B8">
        <w:t>Wykonawca nie może domagać się zmian w umowie w związku z niewykonaniem lub nienależytym wykonanie przedmiotu umowy.</w:t>
      </w:r>
    </w:p>
    <w:p w:rsidR="00EF6A8C" w:rsidRPr="00EF19B8" w:rsidRDefault="00EF6A8C" w:rsidP="00EF6A8C">
      <w:pPr>
        <w:suppressAutoHyphens/>
        <w:ind w:left="960"/>
      </w:pPr>
    </w:p>
    <w:p w:rsidR="00EF6A8C" w:rsidRPr="00EF19B8" w:rsidRDefault="00EF6A8C" w:rsidP="00EF6A8C">
      <w:pPr>
        <w:suppressAutoHyphens/>
        <w:ind w:left="0"/>
        <w:jc w:val="center"/>
        <w:rPr>
          <w:b/>
        </w:rPr>
      </w:pPr>
      <w:r w:rsidRPr="00EF19B8">
        <w:rPr>
          <w:b/>
        </w:rPr>
        <w:t>§ 15</w:t>
      </w:r>
    </w:p>
    <w:p w:rsidR="00EF6A8C" w:rsidRPr="00EF19B8" w:rsidRDefault="00EF6A8C" w:rsidP="00EF6A8C">
      <w:pPr>
        <w:suppressAutoHyphens/>
        <w:ind w:left="0"/>
        <w:jc w:val="center"/>
        <w:rPr>
          <w:b/>
        </w:rPr>
      </w:pPr>
      <w:r w:rsidRPr="00EF19B8">
        <w:rPr>
          <w:b/>
        </w:rPr>
        <w:t>Postanowienia końcowe</w:t>
      </w:r>
    </w:p>
    <w:p w:rsidR="00EF6A8C" w:rsidRPr="00EF19B8" w:rsidRDefault="00EF6A8C" w:rsidP="00EF6A8C">
      <w:pPr>
        <w:suppressAutoHyphens/>
        <w:ind w:left="0"/>
      </w:pPr>
    </w:p>
    <w:p w:rsidR="00EF6A8C" w:rsidRPr="00EF19B8" w:rsidRDefault="00EF6A8C" w:rsidP="00EF6A8C">
      <w:pPr>
        <w:widowControl w:val="0"/>
        <w:numPr>
          <w:ilvl w:val="0"/>
          <w:numId w:val="26"/>
        </w:numPr>
        <w:suppressAutoHyphens/>
        <w:jc w:val="left"/>
      </w:pPr>
      <w:r w:rsidRPr="00EF19B8">
        <w:t>W sprawach nie unormowanych niniejszą umową mają zastosowanie przepisy Kodeksu Cywilnego.</w:t>
      </w:r>
    </w:p>
    <w:p w:rsidR="00EF6A8C" w:rsidRPr="00EF19B8" w:rsidRDefault="00EF6A8C" w:rsidP="00EF6A8C">
      <w:pPr>
        <w:widowControl w:val="0"/>
        <w:numPr>
          <w:ilvl w:val="0"/>
          <w:numId w:val="26"/>
        </w:numPr>
        <w:suppressAutoHyphens/>
        <w:jc w:val="left"/>
        <w:rPr>
          <w:b/>
        </w:rPr>
      </w:pPr>
      <w:r w:rsidRPr="00EF19B8">
        <w:t>Wszelkie spory  Strony poddają pod rozstrzygnięcie Sądu właściwego dla Zamawiającego.</w:t>
      </w:r>
    </w:p>
    <w:p w:rsidR="00EF6A8C" w:rsidRPr="00EF19B8" w:rsidRDefault="00EF6A8C" w:rsidP="00EF6A8C">
      <w:pPr>
        <w:widowControl w:val="0"/>
        <w:numPr>
          <w:ilvl w:val="0"/>
          <w:numId w:val="26"/>
        </w:numPr>
        <w:suppressAutoHyphens/>
        <w:jc w:val="left"/>
      </w:pPr>
      <w:r w:rsidRPr="00EF19B8">
        <w:t>Umowę sporządzono w dwóch jednobrzmiących egzemplarzach, jeden egzemplarz dla Zamawiającego, jeden dla Wykonawcy.</w:t>
      </w:r>
    </w:p>
    <w:p w:rsidR="00EF6A8C" w:rsidRPr="00EF19B8" w:rsidRDefault="00EF6A8C" w:rsidP="00EF6A8C">
      <w:pPr>
        <w:suppressAutoHyphens/>
        <w:ind w:left="0"/>
        <w:jc w:val="left"/>
      </w:pPr>
    </w:p>
    <w:p w:rsidR="00EF6A8C" w:rsidRPr="00EF19B8" w:rsidRDefault="00EF6A8C" w:rsidP="00EF6A8C">
      <w:pPr>
        <w:suppressAutoHyphens/>
        <w:ind w:left="0"/>
        <w:jc w:val="left"/>
      </w:pPr>
    </w:p>
    <w:p w:rsidR="00EF6A8C" w:rsidRPr="00EF19B8" w:rsidRDefault="00EF6A8C" w:rsidP="00EF6A8C">
      <w:pPr>
        <w:suppressAutoHyphens/>
        <w:ind w:left="0"/>
        <w:jc w:val="left"/>
      </w:pPr>
      <w:r w:rsidRPr="00EF19B8">
        <w:t>Załączniki :</w:t>
      </w:r>
    </w:p>
    <w:p w:rsidR="00EF6A8C" w:rsidRPr="00EF19B8" w:rsidRDefault="00EF6A8C" w:rsidP="00EF6A8C">
      <w:pPr>
        <w:suppressAutoHyphens/>
        <w:ind w:left="0"/>
      </w:pPr>
      <w:r w:rsidRPr="00EF19B8">
        <w:t>Nr 1 – Kopia zapytania ofertowego wraz z załącznikami</w:t>
      </w:r>
      <w:r>
        <w:t>,</w:t>
      </w:r>
    </w:p>
    <w:p w:rsidR="00EF6A8C" w:rsidRPr="00EF19B8" w:rsidRDefault="00EF6A8C" w:rsidP="00EF6A8C">
      <w:pPr>
        <w:suppressAutoHyphens/>
        <w:ind w:left="0"/>
        <w:jc w:val="left"/>
      </w:pPr>
      <w:r w:rsidRPr="00EF19B8">
        <w:t>Nr 2 – Kopia oferty;</w:t>
      </w:r>
    </w:p>
    <w:p w:rsidR="00EF6A8C" w:rsidRPr="00EF19B8" w:rsidRDefault="00EF6A8C" w:rsidP="00EF6A8C">
      <w:pPr>
        <w:suppressAutoHyphens/>
        <w:ind w:left="0"/>
        <w:jc w:val="left"/>
      </w:pPr>
      <w:r w:rsidRPr="00EF19B8">
        <w:t>Nr 3 – Kopia Polisy ubezpieczeniowa;</w:t>
      </w:r>
    </w:p>
    <w:p w:rsidR="00EF6A8C" w:rsidRPr="00EF19B8" w:rsidRDefault="00EF6A8C" w:rsidP="00EF6A8C">
      <w:pPr>
        <w:suppressAutoHyphens/>
        <w:ind w:left="0"/>
        <w:jc w:val="left"/>
        <w:rPr>
          <w:b/>
          <w:sz w:val="22"/>
        </w:rPr>
      </w:pPr>
      <w:r w:rsidRPr="00EF19B8">
        <w:t>Nr 4 – Harmonogram rzeczowo-finansowy.</w:t>
      </w:r>
    </w:p>
    <w:p w:rsidR="00EF6A8C" w:rsidRPr="00EF19B8" w:rsidRDefault="00EF6A8C" w:rsidP="00EF6A8C">
      <w:pPr>
        <w:suppressAutoHyphens/>
        <w:ind w:left="0"/>
        <w:jc w:val="left"/>
        <w:rPr>
          <w:b/>
        </w:rPr>
      </w:pPr>
      <w:r w:rsidRPr="00EF19B8">
        <w:rPr>
          <w:b/>
        </w:rPr>
        <w:t xml:space="preserve">          </w:t>
      </w:r>
    </w:p>
    <w:p w:rsidR="00EF6A8C" w:rsidRPr="00EF19B8" w:rsidRDefault="00EF6A8C" w:rsidP="00EF6A8C">
      <w:pPr>
        <w:suppressAutoHyphens/>
        <w:ind w:left="0"/>
        <w:jc w:val="left"/>
        <w:rPr>
          <w:b/>
        </w:rPr>
      </w:pPr>
    </w:p>
    <w:p w:rsidR="00EF6A8C" w:rsidRPr="00EF19B8" w:rsidRDefault="00EF6A8C" w:rsidP="00EF6A8C">
      <w:pPr>
        <w:suppressAutoHyphens/>
        <w:ind w:left="0"/>
        <w:jc w:val="left"/>
        <w:rPr>
          <w:b/>
        </w:rPr>
      </w:pPr>
      <w:r w:rsidRPr="00EF19B8">
        <w:rPr>
          <w:b/>
        </w:rPr>
        <w:t xml:space="preserve">Wykonawca:                                                                                    Zamawiający: </w:t>
      </w:r>
    </w:p>
    <w:p w:rsidR="00EF6A8C" w:rsidRPr="00EF19B8" w:rsidRDefault="00EF6A8C" w:rsidP="00EF6A8C">
      <w:pPr>
        <w:suppressAutoHyphens/>
        <w:ind w:left="0"/>
        <w:jc w:val="left"/>
        <w:rPr>
          <w:b/>
        </w:rPr>
      </w:pPr>
    </w:p>
    <w:p w:rsidR="00EF6A8C" w:rsidRPr="00EF19B8" w:rsidRDefault="00EF6A8C" w:rsidP="00EF6A8C">
      <w:pPr>
        <w:suppressAutoHyphens/>
        <w:ind w:left="0"/>
        <w:jc w:val="left"/>
        <w:rPr>
          <w:b/>
        </w:rPr>
      </w:pPr>
    </w:p>
    <w:p w:rsidR="00EF6A8C" w:rsidRPr="00EF19B8" w:rsidRDefault="00EF6A8C" w:rsidP="00EF6A8C">
      <w:pPr>
        <w:suppressAutoHyphens/>
        <w:ind w:left="0"/>
        <w:jc w:val="left"/>
        <w:rPr>
          <w:b/>
        </w:rPr>
      </w:pPr>
    </w:p>
    <w:p w:rsidR="00EF6A8C" w:rsidRPr="00EF19B8" w:rsidRDefault="00EF6A8C" w:rsidP="00EF6A8C">
      <w:pPr>
        <w:suppressAutoHyphens/>
        <w:ind w:left="0"/>
        <w:jc w:val="left"/>
      </w:pPr>
      <w:r w:rsidRPr="00EF19B8">
        <w:t>* W zależności od treści  oferty</w:t>
      </w:r>
    </w:p>
    <w:p w:rsidR="004452CA" w:rsidRDefault="004452CA"/>
    <w:sectPr w:rsidR="004452CA" w:rsidSect="006A2A4B">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61" w:rsidRDefault="00592F61" w:rsidP="00EF6A8C">
      <w:r>
        <w:separator/>
      </w:r>
    </w:p>
  </w:endnote>
  <w:endnote w:type="continuationSeparator" w:id="0">
    <w:p w:rsidR="00592F61" w:rsidRDefault="00592F61" w:rsidP="00EF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61" w:rsidRDefault="00592F61" w:rsidP="00EF6A8C">
      <w:r>
        <w:separator/>
      </w:r>
    </w:p>
  </w:footnote>
  <w:footnote w:type="continuationSeparator" w:id="0">
    <w:p w:rsidR="00592F61" w:rsidRDefault="00592F61" w:rsidP="00EF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8C" w:rsidRDefault="00EF6A8C">
    <w:pPr>
      <w:pStyle w:val="Nagwek"/>
    </w:pPr>
    <w:r>
      <w:rPr>
        <w:noProof/>
      </w:rPr>
      <w:drawing>
        <wp:inline distT="0" distB="0" distL="0" distR="0" wp14:anchorId="57783211" wp14:editId="3925AD16">
          <wp:extent cx="5651500" cy="6096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609600"/>
                  </a:xfrm>
                  <a:prstGeom prst="rect">
                    <a:avLst/>
                  </a:prstGeom>
                  <a:noFill/>
                </pic:spPr>
              </pic:pic>
            </a:graphicData>
          </a:graphic>
        </wp:inline>
      </w:drawing>
    </w:r>
  </w:p>
  <w:p w:rsidR="00EF6A8C" w:rsidRDefault="00EF6A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38"/>
    <w:multiLevelType w:val="multilevel"/>
    <w:tmpl w:val="434C0E72"/>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091"/>
        </w:tabs>
        <w:ind w:left="1091" w:hanging="360"/>
      </w:p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1">
    <w:nsid w:val="07E21772"/>
    <w:multiLevelType w:val="multilevel"/>
    <w:tmpl w:val="2D36F6F0"/>
    <w:lvl w:ilvl="0">
      <w:start w:val="1"/>
      <w:numFmt w:val="lowerLetter"/>
      <w:lvlText w:val="%1)"/>
      <w:lvlJc w:val="left"/>
      <w:pPr>
        <w:tabs>
          <w:tab w:val="num" w:pos="1440"/>
        </w:tabs>
        <w:ind w:left="1440"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
    <w:nsid w:val="07EB61A7"/>
    <w:multiLevelType w:val="multilevel"/>
    <w:tmpl w:val="1250C2F6"/>
    <w:lvl w:ilvl="0">
      <w:start w:val="1"/>
      <w:numFmt w:val="decimal"/>
      <w:lvlText w:val="%1)"/>
      <w:lvlJc w:val="left"/>
      <w:pPr>
        <w:ind w:left="1429" w:hanging="36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7C7AA5"/>
    <w:multiLevelType w:val="multilevel"/>
    <w:tmpl w:val="9B8A8F14"/>
    <w:lvl w:ilvl="0">
      <w:start w:val="1"/>
      <w:numFmt w:val="decimal"/>
      <w:lvlText w:val="%1)"/>
      <w:lvlJc w:val="left"/>
      <w:pPr>
        <w:ind w:left="1429"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4">
    <w:nsid w:val="124B78C0"/>
    <w:multiLevelType w:val="multilevel"/>
    <w:tmpl w:val="4950D470"/>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5">
    <w:nsid w:val="231E7961"/>
    <w:multiLevelType w:val="multilevel"/>
    <w:tmpl w:val="AACE356E"/>
    <w:lvl w:ilvl="0">
      <w:start w:val="1"/>
      <w:numFmt w:val="decimal"/>
      <w:lvlText w:val="%1."/>
      <w:lvlJc w:val="left"/>
      <w:pPr>
        <w:tabs>
          <w:tab w:val="num" w:pos="371"/>
        </w:tabs>
        <w:ind w:left="371" w:hanging="360"/>
      </w:pPr>
      <w:rPr>
        <w:rFonts w:cs="Times New Roman"/>
        <w:b/>
        <w:sz w:val="23"/>
      </w:rPr>
    </w:lvl>
    <w:lvl w:ilvl="1">
      <w:start w:val="1"/>
      <w:numFmt w:val="decimal"/>
      <w:lvlText w:val="%2)"/>
      <w:lvlJc w:val="left"/>
      <w:pPr>
        <w:ind w:left="1091" w:hanging="360"/>
      </w:pPr>
      <w:rPr>
        <w:rFonts w:cs="Times New Roman"/>
        <w:b/>
        <w:sz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6">
    <w:nsid w:val="23C56849"/>
    <w:multiLevelType w:val="multilevel"/>
    <w:tmpl w:val="0592F4EA"/>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7">
    <w:nsid w:val="25445C57"/>
    <w:multiLevelType w:val="multilevel"/>
    <w:tmpl w:val="7494EEC8"/>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091"/>
        </w:tabs>
        <w:ind w:left="1091" w:hanging="360"/>
      </w:pPr>
      <w:rPr>
        <w:rFonts w:cs="Times New Roman"/>
        <w:b/>
        <w:sz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8">
    <w:nsid w:val="2926468A"/>
    <w:multiLevelType w:val="multilevel"/>
    <w:tmpl w:val="A42A4F76"/>
    <w:lvl w:ilvl="0">
      <w:start w:val="1"/>
      <w:numFmt w:val="decimal"/>
      <w:lvlText w:val="%1."/>
      <w:lvlJc w:val="left"/>
      <w:pPr>
        <w:tabs>
          <w:tab w:val="num" w:pos="371"/>
        </w:tabs>
        <w:ind w:left="371" w:hanging="360"/>
      </w:pPr>
      <w:rPr>
        <w:rFonts w:cs="Times New Roman"/>
        <w:b/>
        <w:color w:val="00000A"/>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9">
    <w:nsid w:val="2FAE574F"/>
    <w:multiLevelType w:val="multilevel"/>
    <w:tmpl w:val="63844F98"/>
    <w:lvl w:ilvl="0">
      <w:start w:val="1"/>
      <w:numFmt w:val="lowerLetter"/>
      <w:lvlText w:val="%1)"/>
      <w:lvlJc w:val="left"/>
      <w:pPr>
        <w:tabs>
          <w:tab w:val="num" w:pos="1440"/>
        </w:tabs>
        <w:ind w:left="1440"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0">
    <w:nsid w:val="2FF510B0"/>
    <w:multiLevelType w:val="multilevel"/>
    <w:tmpl w:val="D3E0D63E"/>
    <w:lvl w:ilvl="0">
      <w:start w:val="1"/>
      <w:numFmt w:val="decimal"/>
      <w:lvlText w:val="%1)"/>
      <w:lvlJc w:val="left"/>
      <w:pPr>
        <w:ind w:left="720" w:hanging="360"/>
      </w:pPr>
      <w:rPr>
        <w:rFonts w:cs="Times New Roman"/>
        <w:strike w:val="0"/>
        <w:dstrike w:val="0"/>
        <w:sz w:val="24"/>
        <w:szCs w:val="24"/>
      </w:rPr>
    </w:lvl>
    <w:lvl w:ilvl="1">
      <w:start w:val="1"/>
      <w:numFmt w:val="none"/>
      <w:suff w:val="nothing"/>
      <w:lvlText w:val=")"/>
      <w:lvlJc w:val="left"/>
      <w:pPr>
        <w:tabs>
          <w:tab w:val="num" w:pos="720"/>
        </w:tabs>
        <w:ind w:left="1440" w:hanging="360"/>
      </w:pPr>
      <w:rPr>
        <w:rFonts w:cs="Times New Roman"/>
        <w:b w:val="0"/>
        <w:sz w:val="24"/>
        <w:szCs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1">
    <w:nsid w:val="338C2DC2"/>
    <w:multiLevelType w:val="multilevel"/>
    <w:tmpl w:val="680E3B78"/>
    <w:lvl w:ilvl="0">
      <w:start w:val="1"/>
      <w:numFmt w:val="decimal"/>
      <w:lvlText w:val="%1."/>
      <w:lvlJc w:val="left"/>
      <w:pPr>
        <w:tabs>
          <w:tab w:val="num" w:pos="371"/>
        </w:tabs>
        <w:ind w:left="371" w:hanging="360"/>
      </w:pPr>
      <w:rPr>
        <w:rFonts w:cs="Times New Roman"/>
        <w:b/>
        <w:color w:val="00000A"/>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2">
    <w:nsid w:val="349D2E68"/>
    <w:multiLevelType w:val="multilevel"/>
    <w:tmpl w:val="FCF26BB4"/>
    <w:lvl w:ilvl="0">
      <w:start w:val="1"/>
      <w:numFmt w:val="decimal"/>
      <w:lvlText w:val="%1."/>
      <w:lvlJc w:val="left"/>
      <w:pPr>
        <w:tabs>
          <w:tab w:val="num" w:pos="371"/>
        </w:tabs>
        <w:ind w:left="371" w:hanging="360"/>
      </w:pPr>
      <w:rPr>
        <w:rFonts w:cs="Times New Roman"/>
        <w:b/>
        <w:sz w:val="23"/>
      </w:rPr>
    </w:lvl>
    <w:lvl w:ilvl="1">
      <w:start w:val="1"/>
      <w:numFmt w:val="decimal"/>
      <w:lvlText w:val="%2)"/>
      <w:lvlJc w:val="left"/>
      <w:pPr>
        <w:ind w:left="1091" w:hanging="360"/>
      </w:pPr>
      <w:rPr>
        <w:rFonts w:cs="Times New Roman"/>
        <w:b/>
        <w:sz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13">
    <w:nsid w:val="368A0BAE"/>
    <w:multiLevelType w:val="multilevel"/>
    <w:tmpl w:val="837EEF76"/>
    <w:lvl w:ilvl="0">
      <w:start w:val="1"/>
      <w:numFmt w:val="decimal"/>
      <w:lvlText w:val="%1."/>
      <w:lvlJc w:val="left"/>
      <w:pPr>
        <w:tabs>
          <w:tab w:val="num" w:pos="371"/>
        </w:tabs>
        <w:ind w:left="371" w:hanging="360"/>
      </w:pPr>
      <w:rPr>
        <w:rFonts w:cs="Times New Roman"/>
        <w:b/>
        <w:color w:val="00000A"/>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4">
    <w:nsid w:val="3CF96A1C"/>
    <w:multiLevelType w:val="multilevel"/>
    <w:tmpl w:val="FFB0BFD2"/>
    <w:lvl w:ilvl="0">
      <w:start w:val="1"/>
      <w:numFmt w:val="decimal"/>
      <w:lvlText w:val="%1)"/>
      <w:lvlJc w:val="left"/>
      <w:pPr>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5">
    <w:nsid w:val="3EDB17D7"/>
    <w:multiLevelType w:val="multilevel"/>
    <w:tmpl w:val="6FAEE666"/>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16">
    <w:nsid w:val="404307E6"/>
    <w:multiLevelType w:val="multilevel"/>
    <w:tmpl w:val="48CC1F5C"/>
    <w:lvl w:ilvl="0">
      <w:start w:val="1"/>
      <w:numFmt w:val="decimal"/>
      <w:lvlText w:val="%1)"/>
      <w:lvlJc w:val="left"/>
      <w:pPr>
        <w:ind w:left="720" w:hanging="360"/>
      </w:pPr>
      <w:rPr>
        <w:rFonts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2AD1D3B"/>
    <w:multiLevelType w:val="multilevel"/>
    <w:tmpl w:val="34620862"/>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091"/>
        </w:tabs>
        <w:ind w:left="1091" w:hanging="360"/>
      </w:pPr>
      <w:rPr>
        <w:rFonts w:cs="Times New Roman"/>
        <w:sz w:val="24"/>
        <w:szCs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18">
    <w:nsid w:val="52D03237"/>
    <w:multiLevelType w:val="multilevel"/>
    <w:tmpl w:val="28E08E3A"/>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19">
    <w:nsid w:val="536F06B0"/>
    <w:multiLevelType w:val="multilevel"/>
    <w:tmpl w:val="66E25BB6"/>
    <w:lvl w:ilvl="0">
      <w:start w:val="1"/>
      <w:numFmt w:val="lowerLetter"/>
      <w:lvlText w:val="%1)"/>
      <w:lvlJc w:val="left"/>
      <w:pPr>
        <w:tabs>
          <w:tab w:val="num" w:pos="1440"/>
        </w:tabs>
        <w:ind w:left="1440"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0">
    <w:nsid w:val="56151D18"/>
    <w:multiLevelType w:val="multilevel"/>
    <w:tmpl w:val="B33A6830"/>
    <w:lvl w:ilvl="0">
      <w:start w:val="1"/>
      <w:numFmt w:val="decimal"/>
      <w:lvlText w:val="%1."/>
      <w:lvlJc w:val="left"/>
      <w:pPr>
        <w:tabs>
          <w:tab w:val="num" w:pos="371"/>
        </w:tabs>
        <w:ind w:left="371" w:hanging="360"/>
      </w:pPr>
      <w:rPr>
        <w:rFonts w:cs="Times New Roman"/>
        <w:b/>
        <w:color w:val="00000A"/>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1">
    <w:nsid w:val="589C1396"/>
    <w:multiLevelType w:val="multilevel"/>
    <w:tmpl w:val="26364DE2"/>
    <w:lvl w:ilvl="0">
      <w:start w:val="1"/>
      <w:numFmt w:val="decimal"/>
      <w:lvlText w:val="%1)"/>
      <w:lvlJc w:val="left"/>
      <w:pPr>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2">
    <w:nsid w:val="5CEE5052"/>
    <w:multiLevelType w:val="multilevel"/>
    <w:tmpl w:val="3BC66B30"/>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3">
    <w:nsid w:val="5EB22AC2"/>
    <w:multiLevelType w:val="multilevel"/>
    <w:tmpl w:val="28FA7D80"/>
    <w:lvl w:ilvl="0">
      <w:start w:val="1"/>
      <w:numFmt w:val="lowerLetter"/>
      <w:lvlText w:val="%1)"/>
      <w:lvlJc w:val="left"/>
      <w:pPr>
        <w:tabs>
          <w:tab w:val="num" w:pos="1440"/>
        </w:tabs>
        <w:ind w:left="1440"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4">
    <w:nsid w:val="694E2835"/>
    <w:multiLevelType w:val="multilevel"/>
    <w:tmpl w:val="7B8E54E0"/>
    <w:lvl w:ilvl="0">
      <w:start w:val="1"/>
      <w:numFmt w:val="decimal"/>
      <w:lvlText w:val="%1)"/>
      <w:lvlJc w:val="left"/>
      <w:pPr>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5">
    <w:nsid w:val="69674FA0"/>
    <w:multiLevelType w:val="multilevel"/>
    <w:tmpl w:val="C0D88E60"/>
    <w:lvl w:ilvl="0">
      <w:start w:val="1"/>
      <w:numFmt w:val="decimal"/>
      <w:lvlText w:val="%1)"/>
      <w:lvlJc w:val="left"/>
      <w:pPr>
        <w:ind w:left="1429"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6">
    <w:nsid w:val="6CC05E55"/>
    <w:multiLevelType w:val="multilevel"/>
    <w:tmpl w:val="59E2C54C"/>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7">
    <w:nsid w:val="6DD43427"/>
    <w:multiLevelType w:val="multilevel"/>
    <w:tmpl w:val="E3A0FE6E"/>
    <w:lvl w:ilvl="0">
      <w:start w:val="1"/>
      <w:numFmt w:val="decimal"/>
      <w:lvlText w:val="%1."/>
      <w:lvlJc w:val="left"/>
      <w:pPr>
        <w:tabs>
          <w:tab w:val="num" w:pos="371"/>
        </w:tabs>
        <w:ind w:left="371" w:hanging="360"/>
      </w:pPr>
      <w:rPr>
        <w:rFonts w:cs="Times New Roman"/>
        <w:b/>
        <w:sz w:val="23"/>
      </w:rPr>
    </w:lvl>
    <w:lvl w:ilvl="1">
      <w:start w:val="1"/>
      <w:numFmt w:val="lowerLetter"/>
      <w:lvlText w:val="%2."/>
      <w:lvlJc w:val="left"/>
      <w:pPr>
        <w:tabs>
          <w:tab w:val="num" w:pos="1091"/>
        </w:tabs>
        <w:ind w:left="1091" w:hanging="360"/>
      </w:pPr>
      <w:rPr>
        <w:rFonts w:cs="Times New Roman"/>
        <w:b/>
        <w:sz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abstractNum w:abstractNumId="28">
    <w:nsid w:val="799632CA"/>
    <w:multiLevelType w:val="multilevel"/>
    <w:tmpl w:val="41C22C6E"/>
    <w:lvl w:ilvl="0">
      <w:start w:val="1"/>
      <w:numFmt w:val="lowerLetter"/>
      <w:lvlText w:val="%1)"/>
      <w:lvlJc w:val="left"/>
      <w:pPr>
        <w:tabs>
          <w:tab w:val="num" w:pos="1440"/>
        </w:tabs>
        <w:ind w:left="1440" w:hanging="360"/>
      </w:pPr>
      <w:rPr>
        <w:rFonts w:cs="Times New Roman"/>
        <w:b/>
        <w:sz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29">
    <w:nsid w:val="7B0C50A5"/>
    <w:multiLevelType w:val="multilevel"/>
    <w:tmpl w:val="1C8C8C58"/>
    <w:lvl w:ilvl="0">
      <w:start w:val="1"/>
      <w:numFmt w:val="decimal"/>
      <w:lvlText w:val="%1)"/>
      <w:lvlJc w:val="left"/>
      <w:pPr>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b/>
        <w:sz w:val="24"/>
      </w:rPr>
    </w:lvl>
    <w:lvl w:ilvl="2">
      <w:start w:val="1"/>
      <w:numFmt w:val="lowerRoman"/>
      <w:lvlText w:val="%3."/>
      <w:lvlJc w:val="right"/>
      <w:pPr>
        <w:tabs>
          <w:tab w:val="num" w:pos="2160"/>
        </w:tabs>
        <w:ind w:left="2160" w:hanging="180"/>
      </w:pPr>
      <w:rPr>
        <w:rFonts w:cs="Times New Roman"/>
        <w:b/>
        <w:sz w:val="24"/>
      </w:rPr>
    </w:lvl>
    <w:lvl w:ilvl="3">
      <w:start w:val="1"/>
      <w:numFmt w:val="decimal"/>
      <w:lvlText w:val="%4."/>
      <w:lvlJc w:val="left"/>
      <w:pPr>
        <w:tabs>
          <w:tab w:val="num" w:pos="2880"/>
        </w:tabs>
        <w:ind w:left="2880" w:hanging="360"/>
      </w:pPr>
      <w:rPr>
        <w:rFonts w:cs="Times New Roman"/>
        <w:b/>
        <w:sz w:val="24"/>
      </w:rPr>
    </w:lvl>
    <w:lvl w:ilvl="4">
      <w:start w:val="1"/>
      <w:numFmt w:val="lowerLetter"/>
      <w:lvlText w:val="%5."/>
      <w:lvlJc w:val="left"/>
      <w:pPr>
        <w:tabs>
          <w:tab w:val="num" w:pos="3600"/>
        </w:tabs>
        <w:ind w:left="3600" w:hanging="360"/>
      </w:pPr>
      <w:rPr>
        <w:rFonts w:cs="Times New Roman"/>
        <w:b/>
        <w:sz w:val="24"/>
      </w:rPr>
    </w:lvl>
    <w:lvl w:ilvl="5">
      <w:start w:val="1"/>
      <w:numFmt w:val="lowerRoman"/>
      <w:lvlText w:val="%6."/>
      <w:lvlJc w:val="right"/>
      <w:pPr>
        <w:tabs>
          <w:tab w:val="num" w:pos="4320"/>
        </w:tabs>
        <w:ind w:left="4320" w:hanging="180"/>
      </w:pPr>
      <w:rPr>
        <w:rFonts w:cs="Times New Roman"/>
        <w:b/>
        <w:sz w:val="24"/>
      </w:rPr>
    </w:lvl>
    <w:lvl w:ilvl="6">
      <w:start w:val="1"/>
      <w:numFmt w:val="decimal"/>
      <w:lvlText w:val="%7."/>
      <w:lvlJc w:val="left"/>
      <w:pPr>
        <w:tabs>
          <w:tab w:val="num" w:pos="5040"/>
        </w:tabs>
        <w:ind w:left="5040" w:hanging="360"/>
      </w:pPr>
      <w:rPr>
        <w:rFonts w:cs="Times New Roman"/>
        <w:b/>
        <w:sz w:val="24"/>
      </w:rPr>
    </w:lvl>
    <w:lvl w:ilvl="7">
      <w:start w:val="1"/>
      <w:numFmt w:val="lowerLetter"/>
      <w:lvlText w:val="%8."/>
      <w:lvlJc w:val="left"/>
      <w:pPr>
        <w:tabs>
          <w:tab w:val="num" w:pos="5760"/>
        </w:tabs>
        <w:ind w:left="5760" w:hanging="360"/>
      </w:pPr>
      <w:rPr>
        <w:rFonts w:cs="Times New Roman"/>
        <w:b/>
        <w:sz w:val="24"/>
      </w:rPr>
    </w:lvl>
    <w:lvl w:ilvl="8">
      <w:start w:val="1"/>
      <w:numFmt w:val="lowerRoman"/>
      <w:lvlText w:val="%9."/>
      <w:lvlJc w:val="right"/>
      <w:pPr>
        <w:tabs>
          <w:tab w:val="num" w:pos="6480"/>
        </w:tabs>
        <w:ind w:left="6480" w:hanging="180"/>
      </w:pPr>
      <w:rPr>
        <w:rFonts w:cs="Times New Roman"/>
        <w:b/>
        <w:sz w:val="24"/>
      </w:rPr>
    </w:lvl>
  </w:abstractNum>
  <w:abstractNum w:abstractNumId="30">
    <w:nsid w:val="7FEB4034"/>
    <w:multiLevelType w:val="multilevel"/>
    <w:tmpl w:val="8836E99A"/>
    <w:lvl w:ilvl="0">
      <w:start w:val="1"/>
      <w:numFmt w:val="decimal"/>
      <w:lvlText w:val="%1."/>
      <w:lvlJc w:val="left"/>
      <w:pPr>
        <w:tabs>
          <w:tab w:val="num" w:pos="371"/>
        </w:tabs>
        <w:ind w:left="371" w:hanging="360"/>
      </w:pPr>
      <w:rPr>
        <w:rFonts w:cs="Times New Roman"/>
        <w:b w:val="0"/>
        <w:i w:val="0"/>
        <w:iCs w:val="0"/>
        <w:sz w:val="23"/>
      </w:rPr>
    </w:lvl>
    <w:lvl w:ilvl="1">
      <w:start w:val="1"/>
      <w:numFmt w:val="lowerLetter"/>
      <w:lvlText w:val="%2)"/>
      <w:lvlJc w:val="left"/>
      <w:pPr>
        <w:tabs>
          <w:tab w:val="num" w:pos="1091"/>
        </w:tabs>
        <w:ind w:left="1091" w:hanging="360"/>
      </w:pPr>
      <w:rPr>
        <w:rFonts w:cs="Times New Roman"/>
        <w:sz w:val="24"/>
        <w:szCs w:val="24"/>
      </w:rPr>
    </w:lvl>
    <w:lvl w:ilvl="2">
      <w:start w:val="1"/>
      <w:numFmt w:val="lowerRoman"/>
      <w:lvlText w:val="%3."/>
      <w:lvlJc w:val="right"/>
      <w:pPr>
        <w:tabs>
          <w:tab w:val="num" w:pos="1811"/>
        </w:tabs>
        <w:ind w:left="1811" w:hanging="180"/>
      </w:pPr>
      <w:rPr>
        <w:rFonts w:cs="Times New Roman"/>
        <w:b/>
        <w:sz w:val="24"/>
      </w:rPr>
    </w:lvl>
    <w:lvl w:ilvl="3">
      <w:start w:val="1"/>
      <w:numFmt w:val="decimal"/>
      <w:lvlText w:val="%4."/>
      <w:lvlJc w:val="left"/>
      <w:pPr>
        <w:tabs>
          <w:tab w:val="num" w:pos="2531"/>
        </w:tabs>
        <w:ind w:left="2531" w:hanging="360"/>
      </w:pPr>
      <w:rPr>
        <w:rFonts w:cs="Times New Roman"/>
        <w:b/>
        <w:sz w:val="24"/>
      </w:rPr>
    </w:lvl>
    <w:lvl w:ilvl="4">
      <w:start w:val="1"/>
      <w:numFmt w:val="lowerLetter"/>
      <w:lvlText w:val="%5."/>
      <w:lvlJc w:val="left"/>
      <w:pPr>
        <w:tabs>
          <w:tab w:val="num" w:pos="3251"/>
        </w:tabs>
        <w:ind w:left="3251" w:hanging="360"/>
      </w:pPr>
      <w:rPr>
        <w:rFonts w:cs="Times New Roman"/>
        <w:b/>
        <w:sz w:val="24"/>
      </w:rPr>
    </w:lvl>
    <w:lvl w:ilvl="5">
      <w:start w:val="1"/>
      <w:numFmt w:val="lowerRoman"/>
      <w:lvlText w:val="%6."/>
      <w:lvlJc w:val="right"/>
      <w:pPr>
        <w:tabs>
          <w:tab w:val="num" w:pos="3971"/>
        </w:tabs>
        <w:ind w:left="3971" w:hanging="180"/>
      </w:pPr>
      <w:rPr>
        <w:rFonts w:cs="Times New Roman"/>
        <w:b/>
        <w:sz w:val="24"/>
      </w:rPr>
    </w:lvl>
    <w:lvl w:ilvl="6">
      <w:start w:val="1"/>
      <w:numFmt w:val="decimal"/>
      <w:lvlText w:val="%7."/>
      <w:lvlJc w:val="left"/>
      <w:pPr>
        <w:tabs>
          <w:tab w:val="num" w:pos="4691"/>
        </w:tabs>
        <w:ind w:left="4691" w:hanging="360"/>
      </w:pPr>
      <w:rPr>
        <w:rFonts w:cs="Times New Roman"/>
        <w:b/>
        <w:sz w:val="24"/>
      </w:rPr>
    </w:lvl>
    <w:lvl w:ilvl="7">
      <w:start w:val="1"/>
      <w:nu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um" w:pos="6131"/>
        </w:tabs>
        <w:ind w:left="6131" w:hanging="180"/>
      </w:pPr>
      <w:rPr>
        <w:rFonts w:cs="Times New Roman"/>
        <w:b/>
        <w:sz w:val="24"/>
      </w:rPr>
    </w:lvl>
  </w:abstractNum>
  <w:num w:numId="1">
    <w:abstractNumId w:val="2"/>
  </w:num>
  <w:num w:numId="2">
    <w:abstractNumId w:val="27"/>
  </w:num>
  <w:num w:numId="3">
    <w:abstractNumId w:val="7"/>
  </w:num>
  <w:num w:numId="4">
    <w:abstractNumId w:val="0"/>
  </w:num>
  <w:num w:numId="5">
    <w:abstractNumId w:val="12"/>
  </w:num>
  <w:num w:numId="6">
    <w:abstractNumId w:val="5"/>
  </w:num>
  <w:num w:numId="7">
    <w:abstractNumId w:val="4"/>
  </w:num>
  <w:num w:numId="8">
    <w:abstractNumId w:val="15"/>
  </w:num>
  <w:num w:numId="9">
    <w:abstractNumId w:val="10"/>
  </w:num>
  <w:num w:numId="10">
    <w:abstractNumId w:val="18"/>
  </w:num>
  <w:num w:numId="11">
    <w:abstractNumId w:val="22"/>
  </w:num>
  <w:num w:numId="12">
    <w:abstractNumId w:val="21"/>
  </w:num>
  <w:num w:numId="13">
    <w:abstractNumId w:val="6"/>
  </w:num>
  <w:num w:numId="14">
    <w:abstractNumId w:val="8"/>
  </w:num>
  <w:num w:numId="15">
    <w:abstractNumId w:val="29"/>
  </w:num>
  <w:num w:numId="16">
    <w:abstractNumId w:val="14"/>
  </w:num>
  <w:num w:numId="17">
    <w:abstractNumId w:val="11"/>
  </w:num>
  <w:num w:numId="18">
    <w:abstractNumId w:val="25"/>
  </w:num>
  <w:num w:numId="19">
    <w:abstractNumId w:val="13"/>
  </w:num>
  <w:num w:numId="20">
    <w:abstractNumId w:val="3"/>
  </w:num>
  <w:num w:numId="21">
    <w:abstractNumId w:val="9"/>
  </w:num>
  <w:num w:numId="22">
    <w:abstractNumId w:val="28"/>
  </w:num>
  <w:num w:numId="23">
    <w:abstractNumId w:val="23"/>
  </w:num>
  <w:num w:numId="24">
    <w:abstractNumId w:val="1"/>
  </w:num>
  <w:num w:numId="25">
    <w:abstractNumId w:val="26"/>
  </w:num>
  <w:num w:numId="26">
    <w:abstractNumId w:val="20"/>
  </w:num>
  <w:num w:numId="27">
    <w:abstractNumId w:val="17"/>
  </w:num>
  <w:num w:numId="28">
    <w:abstractNumId w:val="30"/>
  </w:num>
  <w:num w:numId="29">
    <w:abstractNumId w:val="19"/>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C"/>
    <w:rsid w:val="00132852"/>
    <w:rsid w:val="004452CA"/>
    <w:rsid w:val="00592F61"/>
    <w:rsid w:val="00646143"/>
    <w:rsid w:val="006A2A4B"/>
    <w:rsid w:val="00EF6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A8C"/>
    <w:pPr>
      <w:spacing w:after="0" w:line="240" w:lineRule="auto"/>
      <w:ind w:left="284" w:firstLine="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32852"/>
    <w:pPr>
      <w:spacing w:before="600" w:line="360" w:lineRule="auto"/>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132852"/>
    <w:pPr>
      <w:spacing w:before="320" w:line="360" w:lineRule="auto"/>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132852"/>
    <w:pPr>
      <w:spacing w:before="320" w:line="360" w:lineRule="auto"/>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132852"/>
    <w:pPr>
      <w:spacing w:before="280" w:line="360" w:lineRule="auto"/>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132852"/>
    <w:pPr>
      <w:spacing w:before="280" w:line="360" w:lineRule="auto"/>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132852"/>
    <w:pPr>
      <w:spacing w:before="280" w:after="80" w:line="360" w:lineRule="auto"/>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132852"/>
    <w:pPr>
      <w:spacing w:before="280" w:line="360" w:lineRule="auto"/>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132852"/>
    <w:pPr>
      <w:spacing w:before="280" w:line="360" w:lineRule="auto"/>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132852"/>
    <w:pPr>
      <w:spacing w:before="280" w:line="360" w:lineRule="auto"/>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2852"/>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132852"/>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132852"/>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132852"/>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132852"/>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13285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132852"/>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132852"/>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132852"/>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132852"/>
    <w:rPr>
      <w:b/>
      <w:bCs/>
      <w:sz w:val="18"/>
      <w:szCs w:val="18"/>
    </w:rPr>
  </w:style>
  <w:style w:type="paragraph" w:styleId="Tytu">
    <w:name w:val="Title"/>
    <w:basedOn w:val="Normalny"/>
    <w:next w:val="Normalny"/>
    <w:link w:val="TytuZnak"/>
    <w:uiPriority w:val="10"/>
    <w:qFormat/>
    <w:rsid w:val="00132852"/>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132852"/>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132852"/>
    <w:pPr>
      <w:spacing w:after="320"/>
      <w:jc w:val="right"/>
    </w:pPr>
    <w:rPr>
      <w:i/>
      <w:iCs/>
      <w:color w:val="808080" w:themeColor="text1" w:themeTint="7F"/>
      <w:spacing w:val="10"/>
    </w:rPr>
  </w:style>
  <w:style w:type="character" w:customStyle="1" w:styleId="PodtytuZnak">
    <w:name w:val="Podtytuł Znak"/>
    <w:basedOn w:val="Domylnaczcionkaakapitu"/>
    <w:link w:val="Podtytu"/>
    <w:uiPriority w:val="11"/>
    <w:rsid w:val="00132852"/>
    <w:rPr>
      <w:i/>
      <w:iCs/>
      <w:color w:val="808080" w:themeColor="text1" w:themeTint="7F"/>
      <w:spacing w:val="10"/>
      <w:sz w:val="24"/>
      <w:szCs w:val="24"/>
    </w:rPr>
  </w:style>
  <w:style w:type="character" w:styleId="Pogrubienie">
    <w:name w:val="Strong"/>
    <w:basedOn w:val="Domylnaczcionkaakapitu"/>
    <w:uiPriority w:val="22"/>
    <w:qFormat/>
    <w:rsid w:val="00132852"/>
    <w:rPr>
      <w:b/>
      <w:bCs/>
      <w:spacing w:val="0"/>
    </w:rPr>
  </w:style>
  <w:style w:type="character" w:styleId="Uwydatnienie">
    <w:name w:val="Emphasis"/>
    <w:uiPriority w:val="20"/>
    <w:qFormat/>
    <w:rsid w:val="00132852"/>
    <w:rPr>
      <w:b/>
      <w:bCs/>
      <w:i/>
      <w:iCs/>
      <w:color w:val="auto"/>
    </w:rPr>
  </w:style>
  <w:style w:type="paragraph" w:styleId="Bezodstpw">
    <w:name w:val="No Spacing"/>
    <w:basedOn w:val="Normalny"/>
    <w:uiPriority w:val="1"/>
    <w:qFormat/>
    <w:rsid w:val="00132852"/>
  </w:style>
  <w:style w:type="paragraph" w:styleId="Akapitzlist">
    <w:name w:val="List Paragraph"/>
    <w:basedOn w:val="Normalny"/>
    <w:uiPriority w:val="34"/>
    <w:qFormat/>
    <w:rsid w:val="00132852"/>
    <w:pPr>
      <w:ind w:left="720"/>
      <w:contextualSpacing/>
    </w:pPr>
  </w:style>
  <w:style w:type="paragraph" w:styleId="Cytat">
    <w:name w:val="Quote"/>
    <w:basedOn w:val="Normalny"/>
    <w:next w:val="Normalny"/>
    <w:link w:val="CytatZnak"/>
    <w:uiPriority w:val="29"/>
    <w:qFormat/>
    <w:rsid w:val="00132852"/>
    <w:rPr>
      <w:color w:val="5A5A5A" w:themeColor="text1" w:themeTint="A5"/>
    </w:rPr>
  </w:style>
  <w:style w:type="character" w:customStyle="1" w:styleId="CytatZnak">
    <w:name w:val="Cytat Znak"/>
    <w:basedOn w:val="Domylnaczcionkaakapitu"/>
    <w:link w:val="Cytat"/>
    <w:uiPriority w:val="29"/>
    <w:rsid w:val="00132852"/>
    <w:rPr>
      <w:color w:val="5A5A5A" w:themeColor="text1" w:themeTint="A5"/>
    </w:rPr>
  </w:style>
  <w:style w:type="paragraph" w:styleId="Cytatintensywny">
    <w:name w:val="Intense Quote"/>
    <w:basedOn w:val="Normalny"/>
    <w:next w:val="Normalny"/>
    <w:link w:val="CytatintensywnyZnak"/>
    <w:uiPriority w:val="30"/>
    <w:qFormat/>
    <w:rsid w:val="00132852"/>
    <w:pPr>
      <w:spacing w:before="320" w:after="480"/>
      <w:ind w:left="720" w:right="72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132852"/>
    <w:rPr>
      <w:rFonts w:asciiTheme="majorHAnsi" w:eastAsiaTheme="majorEastAsia" w:hAnsiTheme="majorHAnsi" w:cstheme="majorBidi"/>
      <w:i/>
      <w:iCs/>
      <w:sz w:val="20"/>
      <w:szCs w:val="20"/>
    </w:rPr>
  </w:style>
  <w:style w:type="character" w:styleId="Wyrnieniedelikatne">
    <w:name w:val="Subtle Emphasis"/>
    <w:uiPriority w:val="19"/>
    <w:qFormat/>
    <w:rsid w:val="00132852"/>
    <w:rPr>
      <w:i/>
      <w:iCs/>
      <w:color w:val="5A5A5A" w:themeColor="text1" w:themeTint="A5"/>
    </w:rPr>
  </w:style>
  <w:style w:type="character" w:styleId="Wyrnienieintensywne">
    <w:name w:val="Intense Emphasis"/>
    <w:uiPriority w:val="21"/>
    <w:qFormat/>
    <w:rsid w:val="00132852"/>
    <w:rPr>
      <w:b/>
      <w:bCs/>
      <w:i/>
      <w:iCs/>
      <w:color w:val="auto"/>
      <w:u w:val="single"/>
    </w:rPr>
  </w:style>
  <w:style w:type="character" w:styleId="Odwoaniedelikatne">
    <w:name w:val="Subtle Reference"/>
    <w:uiPriority w:val="31"/>
    <w:qFormat/>
    <w:rsid w:val="00132852"/>
    <w:rPr>
      <w:smallCaps/>
    </w:rPr>
  </w:style>
  <w:style w:type="character" w:styleId="Odwoanieintensywne">
    <w:name w:val="Intense Reference"/>
    <w:uiPriority w:val="32"/>
    <w:qFormat/>
    <w:rsid w:val="00132852"/>
    <w:rPr>
      <w:b/>
      <w:bCs/>
      <w:smallCaps/>
      <w:color w:val="auto"/>
    </w:rPr>
  </w:style>
  <w:style w:type="character" w:styleId="Tytuksiki">
    <w:name w:val="Book Title"/>
    <w:uiPriority w:val="33"/>
    <w:qFormat/>
    <w:rsid w:val="00132852"/>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132852"/>
    <w:pPr>
      <w:outlineLvl w:val="9"/>
    </w:pPr>
    <w:rPr>
      <w:lang w:bidi="en-US"/>
    </w:rPr>
  </w:style>
  <w:style w:type="paragraph" w:styleId="Nagwek">
    <w:name w:val="header"/>
    <w:basedOn w:val="Normalny"/>
    <w:link w:val="NagwekZnak"/>
    <w:uiPriority w:val="99"/>
    <w:unhideWhenUsed/>
    <w:rsid w:val="00EF6A8C"/>
    <w:pPr>
      <w:tabs>
        <w:tab w:val="center" w:pos="4536"/>
        <w:tab w:val="right" w:pos="9072"/>
      </w:tabs>
    </w:pPr>
  </w:style>
  <w:style w:type="character" w:customStyle="1" w:styleId="NagwekZnak">
    <w:name w:val="Nagłówek Znak"/>
    <w:basedOn w:val="Domylnaczcionkaakapitu"/>
    <w:link w:val="Nagwek"/>
    <w:uiPriority w:val="99"/>
    <w:rsid w:val="00EF6A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6A8C"/>
    <w:pPr>
      <w:tabs>
        <w:tab w:val="center" w:pos="4536"/>
        <w:tab w:val="right" w:pos="9072"/>
      </w:tabs>
    </w:pPr>
  </w:style>
  <w:style w:type="character" w:customStyle="1" w:styleId="StopkaZnak">
    <w:name w:val="Stopka Znak"/>
    <w:basedOn w:val="Domylnaczcionkaakapitu"/>
    <w:link w:val="Stopka"/>
    <w:uiPriority w:val="99"/>
    <w:rsid w:val="00EF6A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6A8C"/>
    <w:rPr>
      <w:rFonts w:ascii="Tahoma" w:hAnsi="Tahoma" w:cs="Tahoma"/>
      <w:sz w:val="16"/>
      <w:szCs w:val="16"/>
    </w:rPr>
  </w:style>
  <w:style w:type="character" w:customStyle="1" w:styleId="TekstdymkaZnak">
    <w:name w:val="Tekst dymka Znak"/>
    <w:basedOn w:val="Domylnaczcionkaakapitu"/>
    <w:link w:val="Tekstdymka"/>
    <w:uiPriority w:val="99"/>
    <w:semiHidden/>
    <w:rsid w:val="00EF6A8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A8C"/>
    <w:pPr>
      <w:spacing w:after="0" w:line="240" w:lineRule="auto"/>
      <w:ind w:left="284" w:firstLine="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32852"/>
    <w:pPr>
      <w:spacing w:before="600" w:line="360" w:lineRule="auto"/>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132852"/>
    <w:pPr>
      <w:spacing w:before="320" w:line="360" w:lineRule="auto"/>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132852"/>
    <w:pPr>
      <w:spacing w:before="320" w:line="360" w:lineRule="auto"/>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132852"/>
    <w:pPr>
      <w:spacing w:before="280" w:line="360" w:lineRule="auto"/>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132852"/>
    <w:pPr>
      <w:spacing w:before="280" w:line="360" w:lineRule="auto"/>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132852"/>
    <w:pPr>
      <w:spacing w:before="280" w:after="80" w:line="360" w:lineRule="auto"/>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132852"/>
    <w:pPr>
      <w:spacing w:before="280" w:line="360" w:lineRule="auto"/>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132852"/>
    <w:pPr>
      <w:spacing w:before="280" w:line="360" w:lineRule="auto"/>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132852"/>
    <w:pPr>
      <w:spacing w:before="280" w:line="360" w:lineRule="auto"/>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2852"/>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132852"/>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132852"/>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132852"/>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132852"/>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13285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132852"/>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132852"/>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132852"/>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132852"/>
    <w:rPr>
      <w:b/>
      <w:bCs/>
      <w:sz w:val="18"/>
      <w:szCs w:val="18"/>
    </w:rPr>
  </w:style>
  <w:style w:type="paragraph" w:styleId="Tytu">
    <w:name w:val="Title"/>
    <w:basedOn w:val="Normalny"/>
    <w:next w:val="Normalny"/>
    <w:link w:val="TytuZnak"/>
    <w:uiPriority w:val="10"/>
    <w:qFormat/>
    <w:rsid w:val="00132852"/>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132852"/>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132852"/>
    <w:pPr>
      <w:spacing w:after="320"/>
      <w:jc w:val="right"/>
    </w:pPr>
    <w:rPr>
      <w:i/>
      <w:iCs/>
      <w:color w:val="808080" w:themeColor="text1" w:themeTint="7F"/>
      <w:spacing w:val="10"/>
    </w:rPr>
  </w:style>
  <w:style w:type="character" w:customStyle="1" w:styleId="PodtytuZnak">
    <w:name w:val="Podtytuł Znak"/>
    <w:basedOn w:val="Domylnaczcionkaakapitu"/>
    <w:link w:val="Podtytu"/>
    <w:uiPriority w:val="11"/>
    <w:rsid w:val="00132852"/>
    <w:rPr>
      <w:i/>
      <w:iCs/>
      <w:color w:val="808080" w:themeColor="text1" w:themeTint="7F"/>
      <w:spacing w:val="10"/>
      <w:sz w:val="24"/>
      <w:szCs w:val="24"/>
    </w:rPr>
  </w:style>
  <w:style w:type="character" w:styleId="Pogrubienie">
    <w:name w:val="Strong"/>
    <w:basedOn w:val="Domylnaczcionkaakapitu"/>
    <w:uiPriority w:val="22"/>
    <w:qFormat/>
    <w:rsid w:val="00132852"/>
    <w:rPr>
      <w:b/>
      <w:bCs/>
      <w:spacing w:val="0"/>
    </w:rPr>
  </w:style>
  <w:style w:type="character" w:styleId="Uwydatnienie">
    <w:name w:val="Emphasis"/>
    <w:uiPriority w:val="20"/>
    <w:qFormat/>
    <w:rsid w:val="00132852"/>
    <w:rPr>
      <w:b/>
      <w:bCs/>
      <w:i/>
      <w:iCs/>
      <w:color w:val="auto"/>
    </w:rPr>
  </w:style>
  <w:style w:type="paragraph" w:styleId="Bezodstpw">
    <w:name w:val="No Spacing"/>
    <w:basedOn w:val="Normalny"/>
    <w:uiPriority w:val="1"/>
    <w:qFormat/>
    <w:rsid w:val="00132852"/>
  </w:style>
  <w:style w:type="paragraph" w:styleId="Akapitzlist">
    <w:name w:val="List Paragraph"/>
    <w:basedOn w:val="Normalny"/>
    <w:uiPriority w:val="34"/>
    <w:qFormat/>
    <w:rsid w:val="00132852"/>
    <w:pPr>
      <w:ind w:left="720"/>
      <w:contextualSpacing/>
    </w:pPr>
  </w:style>
  <w:style w:type="paragraph" w:styleId="Cytat">
    <w:name w:val="Quote"/>
    <w:basedOn w:val="Normalny"/>
    <w:next w:val="Normalny"/>
    <w:link w:val="CytatZnak"/>
    <w:uiPriority w:val="29"/>
    <w:qFormat/>
    <w:rsid w:val="00132852"/>
    <w:rPr>
      <w:color w:val="5A5A5A" w:themeColor="text1" w:themeTint="A5"/>
    </w:rPr>
  </w:style>
  <w:style w:type="character" w:customStyle="1" w:styleId="CytatZnak">
    <w:name w:val="Cytat Znak"/>
    <w:basedOn w:val="Domylnaczcionkaakapitu"/>
    <w:link w:val="Cytat"/>
    <w:uiPriority w:val="29"/>
    <w:rsid w:val="00132852"/>
    <w:rPr>
      <w:color w:val="5A5A5A" w:themeColor="text1" w:themeTint="A5"/>
    </w:rPr>
  </w:style>
  <w:style w:type="paragraph" w:styleId="Cytatintensywny">
    <w:name w:val="Intense Quote"/>
    <w:basedOn w:val="Normalny"/>
    <w:next w:val="Normalny"/>
    <w:link w:val="CytatintensywnyZnak"/>
    <w:uiPriority w:val="30"/>
    <w:qFormat/>
    <w:rsid w:val="00132852"/>
    <w:pPr>
      <w:spacing w:before="320" w:after="480"/>
      <w:ind w:left="720" w:right="72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132852"/>
    <w:rPr>
      <w:rFonts w:asciiTheme="majorHAnsi" w:eastAsiaTheme="majorEastAsia" w:hAnsiTheme="majorHAnsi" w:cstheme="majorBidi"/>
      <w:i/>
      <w:iCs/>
      <w:sz w:val="20"/>
      <w:szCs w:val="20"/>
    </w:rPr>
  </w:style>
  <w:style w:type="character" w:styleId="Wyrnieniedelikatne">
    <w:name w:val="Subtle Emphasis"/>
    <w:uiPriority w:val="19"/>
    <w:qFormat/>
    <w:rsid w:val="00132852"/>
    <w:rPr>
      <w:i/>
      <w:iCs/>
      <w:color w:val="5A5A5A" w:themeColor="text1" w:themeTint="A5"/>
    </w:rPr>
  </w:style>
  <w:style w:type="character" w:styleId="Wyrnienieintensywne">
    <w:name w:val="Intense Emphasis"/>
    <w:uiPriority w:val="21"/>
    <w:qFormat/>
    <w:rsid w:val="00132852"/>
    <w:rPr>
      <w:b/>
      <w:bCs/>
      <w:i/>
      <w:iCs/>
      <w:color w:val="auto"/>
      <w:u w:val="single"/>
    </w:rPr>
  </w:style>
  <w:style w:type="character" w:styleId="Odwoaniedelikatne">
    <w:name w:val="Subtle Reference"/>
    <w:uiPriority w:val="31"/>
    <w:qFormat/>
    <w:rsid w:val="00132852"/>
    <w:rPr>
      <w:smallCaps/>
    </w:rPr>
  </w:style>
  <w:style w:type="character" w:styleId="Odwoanieintensywne">
    <w:name w:val="Intense Reference"/>
    <w:uiPriority w:val="32"/>
    <w:qFormat/>
    <w:rsid w:val="00132852"/>
    <w:rPr>
      <w:b/>
      <w:bCs/>
      <w:smallCaps/>
      <w:color w:val="auto"/>
    </w:rPr>
  </w:style>
  <w:style w:type="character" w:styleId="Tytuksiki">
    <w:name w:val="Book Title"/>
    <w:uiPriority w:val="33"/>
    <w:qFormat/>
    <w:rsid w:val="00132852"/>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132852"/>
    <w:pPr>
      <w:outlineLvl w:val="9"/>
    </w:pPr>
    <w:rPr>
      <w:lang w:bidi="en-US"/>
    </w:rPr>
  </w:style>
  <w:style w:type="paragraph" w:styleId="Nagwek">
    <w:name w:val="header"/>
    <w:basedOn w:val="Normalny"/>
    <w:link w:val="NagwekZnak"/>
    <w:uiPriority w:val="99"/>
    <w:unhideWhenUsed/>
    <w:rsid w:val="00EF6A8C"/>
    <w:pPr>
      <w:tabs>
        <w:tab w:val="center" w:pos="4536"/>
        <w:tab w:val="right" w:pos="9072"/>
      </w:tabs>
    </w:pPr>
  </w:style>
  <w:style w:type="character" w:customStyle="1" w:styleId="NagwekZnak">
    <w:name w:val="Nagłówek Znak"/>
    <w:basedOn w:val="Domylnaczcionkaakapitu"/>
    <w:link w:val="Nagwek"/>
    <w:uiPriority w:val="99"/>
    <w:rsid w:val="00EF6A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6A8C"/>
    <w:pPr>
      <w:tabs>
        <w:tab w:val="center" w:pos="4536"/>
        <w:tab w:val="right" w:pos="9072"/>
      </w:tabs>
    </w:pPr>
  </w:style>
  <w:style w:type="character" w:customStyle="1" w:styleId="StopkaZnak">
    <w:name w:val="Stopka Znak"/>
    <w:basedOn w:val="Domylnaczcionkaakapitu"/>
    <w:link w:val="Stopka"/>
    <w:uiPriority w:val="99"/>
    <w:rsid w:val="00EF6A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6A8C"/>
    <w:rPr>
      <w:rFonts w:ascii="Tahoma" w:hAnsi="Tahoma" w:cs="Tahoma"/>
      <w:sz w:val="16"/>
      <w:szCs w:val="16"/>
    </w:rPr>
  </w:style>
  <w:style w:type="character" w:customStyle="1" w:styleId="TekstdymkaZnak">
    <w:name w:val="Tekst dymka Znak"/>
    <w:basedOn w:val="Domylnaczcionkaakapitu"/>
    <w:link w:val="Tekstdymka"/>
    <w:uiPriority w:val="99"/>
    <w:semiHidden/>
    <w:rsid w:val="00EF6A8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4453</Words>
  <Characters>26724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1</cp:revision>
  <dcterms:created xsi:type="dcterms:W3CDTF">2020-12-04T12:00:00Z</dcterms:created>
  <dcterms:modified xsi:type="dcterms:W3CDTF">2020-12-04T12:02:00Z</dcterms:modified>
</cp:coreProperties>
</file>