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BA" w:rsidRDefault="006E77EC" w:rsidP="003C0FBA">
      <w:pPr>
        <w:spacing w:line="360" w:lineRule="auto"/>
        <w:jc w:val="both"/>
        <w:rPr>
          <w:b/>
          <w:sz w:val="28"/>
        </w:rPr>
      </w:pPr>
      <w:r>
        <w:rPr>
          <w:rFonts w:ascii="Calibri" w:eastAsia="SimSun" w:hAnsi="Calibri" w:cs="Calibri"/>
          <w:noProof/>
          <w:sz w:val="22"/>
          <w:szCs w:val="22"/>
        </w:rPr>
        <w:drawing>
          <wp:inline distT="0" distB="0" distL="0" distR="0">
            <wp:extent cx="752475" cy="9048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2E8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95885</wp:posOffset>
                </wp:positionV>
                <wp:extent cx="3886200" cy="571500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562" w:rsidRDefault="00AC4562" w:rsidP="003C0FBA"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G M I N A    S Z C Z Y T N I K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6pt;margin-top:7.55pt;width:306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NsxtAIAALk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" filled="f" stroked="f">
                <v:textbox>
                  <w:txbxContent>
                    <w:p w:rsidR="00AC4562" w:rsidRDefault="00AC4562" w:rsidP="003C0FBA"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G M I N A    S Z C Z Y T N I K I</w:t>
                      </w:r>
                    </w:p>
                  </w:txbxContent>
                </v:textbox>
              </v:shape>
            </w:pict>
          </mc:Fallback>
        </mc:AlternateContent>
      </w:r>
    </w:p>
    <w:p w:rsidR="003C0FBA" w:rsidRPr="003C0FBA" w:rsidRDefault="003C2E82" w:rsidP="003C0FBA">
      <w:pPr>
        <w:spacing w:line="360" w:lineRule="auto"/>
        <w:ind w:left="-180"/>
        <w:jc w:val="both"/>
        <w:rPr>
          <w:b/>
          <w:sz w:val="6"/>
          <w:szCs w:val="6"/>
        </w:rPr>
      </w:pPr>
      <w:r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26035</wp:posOffset>
                </wp:positionV>
                <wp:extent cx="5600700" cy="0"/>
                <wp:effectExtent l="9525" t="6985" r="9525" b="120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05pt" to="6in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9wE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A4naXpYw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"/>
            </w:pict>
          </mc:Fallback>
        </mc:AlternateContent>
      </w:r>
    </w:p>
    <w:p w:rsidR="003C0FBA" w:rsidRDefault="003C0FBA" w:rsidP="003C0FBA">
      <w:pPr>
        <w:spacing w:line="360" w:lineRule="auto"/>
        <w:ind w:left="-180"/>
        <w:jc w:val="both"/>
        <w:rPr>
          <w:b/>
          <w:sz w:val="20"/>
        </w:rPr>
      </w:pPr>
      <w:r>
        <w:rPr>
          <w:b/>
          <w:sz w:val="20"/>
        </w:rPr>
        <w:t>Szczytniki 139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tel. (62) 76 25 001</w:t>
      </w:r>
    </w:p>
    <w:p w:rsidR="003C0FBA" w:rsidRDefault="003C0FBA" w:rsidP="003C0FBA">
      <w:pPr>
        <w:ind w:left="-180"/>
        <w:rPr>
          <w:b/>
          <w:sz w:val="20"/>
        </w:rPr>
      </w:pPr>
      <w:r>
        <w:rPr>
          <w:b/>
          <w:sz w:val="20"/>
        </w:rPr>
        <w:t xml:space="preserve">62-865 Szczytniki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</w:t>
      </w:r>
      <w:r>
        <w:rPr>
          <w:b/>
          <w:sz w:val="20"/>
        </w:rPr>
        <w:tab/>
        <w:t xml:space="preserve">       (62) 76 25 015</w:t>
      </w:r>
    </w:p>
    <w:p w:rsidR="003C0FBA" w:rsidRDefault="003C0FBA" w:rsidP="003C0FBA">
      <w:pPr>
        <w:ind w:left="-180"/>
        <w:rPr>
          <w:b/>
          <w:sz w:val="20"/>
        </w:rPr>
      </w:pPr>
      <w:r>
        <w:rPr>
          <w:b/>
          <w:sz w:val="20"/>
        </w:rPr>
        <w:t>pow. kaliski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fax (62) 76 25 274</w:t>
      </w:r>
    </w:p>
    <w:p w:rsidR="00376EBB" w:rsidRPr="00E47E4C" w:rsidRDefault="003C0FBA" w:rsidP="00E47E4C">
      <w:pPr>
        <w:ind w:left="-180"/>
        <w:rPr>
          <w:bCs/>
          <w:sz w:val="20"/>
        </w:rPr>
      </w:pPr>
      <w:r>
        <w:rPr>
          <w:b/>
          <w:sz w:val="20"/>
        </w:rPr>
        <w:t xml:space="preserve">                        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   </w:t>
      </w:r>
      <w:hyperlink r:id="rId9" w:history="1">
        <w:r>
          <w:rPr>
            <w:rStyle w:val="Hipercze"/>
            <w:bCs/>
            <w:color w:val="auto"/>
            <w:sz w:val="20"/>
            <w:u w:val="none"/>
          </w:rPr>
          <w:t>www.szczytniki.ug.gov.pl</w:t>
        </w:r>
      </w:hyperlink>
    </w:p>
    <w:p w:rsidR="00E47E4C" w:rsidRDefault="00C221E2" w:rsidP="00376EBB">
      <w:r>
        <w:rPr>
          <w:rFonts w:asciiTheme="minorHAnsi" w:hAnsiTheme="minorHAnsi"/>
          <w:bCs/>
          <w:szCs w:val="24"/>
        </w:rPr>
        <w:tab/>
      </w:r>
      <w:r w:rsidR="00376EBB">
        <w:tab/>
      </w:r>
      <w:r w:rsidR="00376EBB">
        <w:tab/>
      </w:r>
      <w:r w:rsidR="00376EBB">
        <w:tab/>
      </w:r>
      <w:r w:rsidR="00376EBB">
        <w:tab/>
      </w:r>
      <w:r w:rsidR="00534C46">
        <w:tab/>
      </w:r>
      <w:r w:rsidR="00534C46">
        <w:tab/>
      </w:r>
      <w:r w:rsidR="00534C46">
        <w:tab/>
      </w:r>
    </w:p>
    <w:p w:rsidR="00376EBB" w:rsidRDefault="00534C46" w:rsidP="00E47E4C">
      <w:pPr>
        <w:ind w:left="4956" w:firstLine="708"/>
      </w:pPr>
      <w:r>
        <w:t>Szczytniki, dnia 16.11</w:t>
      </w:r>
      <w:r w:rsidR="00376EBB">
        <w:t>.2012 r.</w:t>
      </w:r>
    </w:p>
    <w:p w:rsidR="00376EBB" w:rsidRDefault="00376EBB" w:rsidP="00376EBB"/>
    <w:p w:rsidR="00376EBB" w:rsidRDefault="00376EBB" w:rsidP="00376EBB"/>
    <w:p w:rsidR="006574D7" w:rsidRDefault="00376EBB" w:rsidP="00D61B05">
      <w:pPr>
        <w:rPr>
          <w:b/>
        </w:rPr>
      </w:pPr>
      <w:r>
        <w:tab/>
      </w:r>
      <w:r>
        <w:tab/>
      </w:r>
      <w:r>
        <w:tab/>
      </w:r>
      <w:r>
        <w:tab/>
      </w:r>
      <w:r w:rsidR="00FC48ED">
        <w:tab/>
      </w:r>
      <w:r w:rsidR="00FC48ED">
        <w:tab/>
      </w:r>
      <w:r w:rsidR="00FC48ED">
        <w:tab/>
      </w:r>
      <w:r w:rsidR="00FC48ED">
        <w:tab/>
      </w:r>
      <w:r w:rsidR="00D61B05">
        <w:t>wg rozdzielnika</w:t>
      </w:r>
    </w:p>
    <w:p w:rsidR="00376EBB" w:rsidRDefault="00376EBB" w:rsidP="00376EBB">
      <w:pPr>
        <w:rPr>
          <w:b/>
        </w:rPr>
      </w:pPr>
    </w:p>
    <w:p w:rsidR="00376EBB" w:rsidRDefault="00376EBB" w:rsidP="00376EBB">
      <w:pPr>
        <w:rPr>
          <w:b/>
        </w:rPr>
      </w:pPr>
    </w:p>
    <w:p w:rsidR="00376EBB" w:rsidRDefault="00C0787C" w:rsidP="00376EBB">
      <w:r>
        <w:t>Nasz znak : IOŚ.271.</w:t>
      </w:r>
      <w:r w:rsidR="00534C46">
        <w:t>1</w:t>
      </w:r>
      <w:r>
        <w:t>5</w:t>
      </w:r>
      <w:r w:rsidR="00376EBB">
        <w:t>.2012</w:t>
      </w:r>
    </w:p>
    <w:p w:rsidR="00376EBB" w:rsidRDefault="00376EBB" w:rsidP="00376EBB">
      <w:bookmarkStart w:id="0" w:name="_GoBack"/>
      <w:bookmarkEnd w:id="0"/>
    </w:p>
    <w:p w:rsidR="00376EBB" w:rsidRDefault="00376EBB" w:rsidP="00376EBB">
      <w:pPr>
        <w:rPr>
          <w:b/>
          <w:u w:val="single"/>
        </w:rPr>
      </w:pPr>
      <w:r>
        <w:t xml:space="preserve">dotyczy : </w:t>
      </w:r>
      <w:r>
        <w:rPr>
          <w:b/>
          <w:u w:val="single"/>
        </w:rPr>
        <w:t>wyjaśnienia treści SIWZ.</w:t>
      </w:r>
    </w:p>
    <w:p w:rsidR="00376EBB" w:rsidRDefault="00376EBB" w:rsidP="00376EBB">
      <w:pPr>
        <w:rPr>
          <w:b/>
          <w:u w:val="single"/>
        </w:rPr>
      </w:pPr>
    </w:p>
    <w:p w:rsidR="00376EBB" w:rsidRDefault="00376EBB" w:rsidP="00376EBB">
      <w:pPr>
        <w:jc w:val="both"/>
        <w:rPr>
          <w:b/>
          <w:u w:val="single"/>
        </w:rPr>
      </w:pPr>
    </w:p>
    <w:p w:rsidR="00376EBB" w:rsidRDefault="00376EBB" w:rsidP="00376EBB">
      <w:pPr>
        <w:ind w:right="300"/>
        <w:jc w:val="both"/>
        <w:rPr>
          <w:b/>
          <w:bCs/>
        </w:rPr>
      </w:pPr>
      <w:r>
        <w:tab/>
        <w:t>W odpow</w:t>
      </w:r>
      <w:r w:rsidR="00534C46">
        <w:t>iedzi na zapytanie</w:t>
      </w:r>
      <w:r w:rsidR="00FC48ED">
        <w:t xml:space="preserve"> potencjalnego Wykonawcy</w:t>
      </w:r>
      <w:r>
        <w:t xml:space="preserve">, dotyczące Specyfikacji Istotnych Warunków Zamówienia na </w:t>
      </w:r>
      <w:r w:rsidR="00534C46">
        <w:rPr>
          <w:b/>
          <w:bCs/>
        </w:rPr>
        <w:t xml:space="preserve">Udzielenie i obsługę kredytu długoterminowego do wysokości 719.515,00 </w:t>
      </w:r>
      <w:r w:rsidR="00BC5061">
        <w:rPr>
          <w:b/>
          <w:bCs/>
        </w:rPr>
        <w:t xml:space="preserve">zł. na spłatę wcześniej zaciągniętych zobowiązań z tytułu pożyczek i kredytów </w:t>
      </w:r>
      <w:r>
        <w:rPr>
          <w:b/>
          <w:bCs/>
        </w:rPr>
        <w:t xml:space="preserve"> :</w:t>
      </w:r>
    </w:p>
    <w:p w:rsidR="00376EBB" w:rsidRDefault="00376EBB" w:rsidP="00376EBB">
      <w:pPr>
        <w:ind w:right="300"/>
        <w:jc w:val="both"/>
      </w:pPr>
    </w:p>
    <w:p w:rsidR="00FC48ED" w:rsidRPr="0019649F" w:rsidRDefault="00FC48ED" w:rsidP="0019649F">
      <w:pPr>
        <w:pStyle w:val="Akapitzlist"/>
        <w:ind w:left="0" w:right="300"/>
        <w:jc w:val="both"/>
        <w:rPr>
          <w:b/>
        </w:rPr>
      </w:pPr>
      <w:r w:rsidRPr="0019649F">
        <w:rPr>
          <w:b/>
        </w:rPr>
        <w:t>„</w:t>
      </w:r>
      <w:r w:rsidR="0019649F" w:rsidRPr="0019649F">
        <w:rPr>
          <w:b/>
        </w:rPr>
        <w:t xml:space="preserve"> 1. </w:t>
      </w:r>
      <w:r w:rsidR="00BC5061">
        <w:rPr>
          <w:b/>
        </w:rPr>
        <w:t>W związku z zamiarem przystąpienia do przetargu na udzielenie kredytu długoterminowego do wysokości 719.515,00 zł. na spłatę wcześniej zaciągniętych zobowiązań z tytułu poż</w:t>
      </w:r>
      <w:r w:rsidR="005A227B">
        <w:rPr>
          <w:b/>
        </w:rPr>
        <w:t>yczek i kredytów, B</w:t>
      </w:r>
      <w:r w:rsidR="00BC5061">
        <w:rPr>
          <w:b/>
        </w:rPr>
        <w:t>ank zwraca się z uprzejma prośbą o przedłużenie terminu składania ofer</w:t>
      </w:r>
      <w:r w:rsidR="005A227B">
        <w:rPr>
          <w:b/>
        </w:rPr>
        <w:t>t do dnia 28 listopada 2012 r. B</w:t>
      </w:r>
      <w:r w:rsidR="00BC5061">
        <w:rPr>
          <w:b/>
        </w:rPr>
        <w:t>ank uz</w:t>
      </w:r>
      <w:r w:rsidR="00E47E4C">
        <w:rPr>
          <w:b/>
        </w:rPr>
        <w:t>asadnia swoją</w:t>
      </w:r>
      <w:r w:rsidR="00BC5061">
        <w:rPr>
          <w:b/>
        </w:rPr>
        <w:t xml:space="preserve"> prośbę koniecznością przeprowadzenia analizy zdolności kredytowej Kredytobiorcy zgodnie z art. 70 Prawa bankowego, polegającej między innymi na ocenie finansowej oraz analizie stanu prawnego przedmiotu finansowania oraz Kredytobiorcy. Analiza ta nie jest możliwa do przeprowadzenia w okresie zaproponowanym przez Zamawiającego, co ogranicza liczbę banków mogących wziąć udział w postępowaniu i przyczynia się do wzrostu ceny oferty bankowej.”</w:t>
      </w:r>
    </w:p>
    <w:p w:rsidR="0019649F" w:rsidRDefault="0019649F" w:rsidP="00376EBB">
      <w:pPr>
        <w:ind w:right="300"/>
        <w:jc w:val="both"/>
      </w:pPr>
    </w:p>
    <w:p w:rsidR="00376EBB" w:rsidRDefault="00376EBB" w:rsidP="00376EBB">
      <w:pPr>
        <w:ind w:right="300"/>
        <w:jc w:val="both"/>
      </w:pPr>
      <w:r>
        <w:t>Urząd Gminy w Szczytnikach informuje, że :</w:t>
      </w:r>
    </w:p>
    <w:p w:rsidR="00376EBB" w:rsidRDefault="00376EBB" w:rsidP="00376EBB">
      <w:pPr>
        <w:ind w:right="300"/>
        <w:jc w:val="both"/>
      </w:pPr>
    </w:p>
    <w:p w:rsidR="00E23BBC" w:rsidRDefault="0019649F" w:rsidP="00376EBB">
      <w:pPr>
        <w:ind w:right="300"/>
        <w:jc w:val="both"/>
        <w:rPr>
          <w:b/>
        </w:rPr>
      </w:pPr>
      <w:r w:rsidRPr="0019649F">
        <w:rPr>
          <w:b/>
        </w:rPr>
        <w:t xml:space="preserve">Ad. 1. </w:t>
      </w:r>
      <w:r w:rsidR="00E23BBC" w:rsidRPr="0019649F">
        <w:rPr>
          <w:b/>
        </w:rPr>
        <w:t>Zam</w:t>
      </w:r>
      <w:r w:rsidR="00BC5061">
        <w:rPr>
          <w:b/>
        </w:rPr>
        <w:t>awiający przedłużył termin składania ofert na dzień 28 listopada 2012 r.</w:t>
      </w:r>
      <w:r w:rsidR="00C0787C">
        <w:rPr>
          <w:b/>
        </w:rPr>
        <w:t xml:space="preserve"> </w:t>
      </w:r>
    </w:p>
    <w:p w:rsidR="00BC5061" w:rsidRDefault="00BC5061" w:rsidP="00376EBB">
      <w:pPr>
        <w:ind w:right="300"/>
        <w:jc w:val="both"/>
        <w:rPr>
          <w:b/>
        </w:rPr>
      </w:pPr>
      <w:r>
        <w:rPr>
          <w:b/>
        </w:rPr>
        <w:t>Godziny i miejsce składania i otwarcia ofert nie ulegają zmianie.</w:t>
      </w:r>
    </w:p>
    <w:p w:rsidR="00BC5061" w:rsidRDefault="00BC5061" w:rsidP="00376EBB">
      <w:pPr>
        <w:ind w:right="300"/>
        <w:jc w:val="both"/>
        <w:rPr>
          <w:b/>
        </w:rPr>
      </w:pPr>
    </w:p>
    <w:p w:rsidR="00BC5061" w:rsidRDefault="00BC5061" w:rsidP="00376EBB">
      <w:pPr>
        <w:ind w:right="300"/>
        <w:jc w:val="both"/>
        <w:rPr>
          <w:b/>
        </w:rPr>
      </w:pPr>
      <w:r>
        <w:rPr>
          <w:b/>
        </w:rPr>
        <w:t xml:space="preserve">W związku z powyższym uległ </w:t>
      </w:r>
      <w:r w:rsidR="005A227B">
        <w:rPr>
          <w:b/>
        </w:rPr>
        <w:t>również zmianie termin postawienia do dyspozycji środków finansowych z dnia 30 listopada na dzień 17 grudnia 2012 r.</w:t>
      </w:r>
    </w:p>
    <w:p w:rsidR="005A227B" w:rsidRDefault="005A227B" w:rsidP="00376EBB">
      <w:pPr>
        <w:ind w:right="300"/>
        <w:jc w:val="both"/>
        <w:rPr>
          <w:b/>
        </w:rPr>
      </w:pPr>
    </w:p>
    <w:p w:rsidR="0019649F" w:rsidRPr="00E47E4C" w:rsidRDefault="005A227B" w:rsidP="00E47E4C">
      <w:pPr>
        <w:ind w:right="300"/>
        <w:jc w:val="both"/>
        <w:rPr>
          <w:b/>
        </w:rPr>
      </w:pPr>
      <w:r>
        <w:rPr>
          <w:b/>
        </w:rPr>
        <w:t>Wprowadzone zmiany są wiążące dla Wykonawców i należy je uwzględnić przy opracowaniu oferty.</w:t>
      </w:r>
    </w:p>
    <w:sectPr w:rsidR="0019649F" w:rsidRPr="00E47E4C" w:rsidSect="002D7A44">
      <w:foot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A96" w:rsidRDefault="00A80A96" w:rsidP="008945A2">
      <w:r>
        <w:separator/>
      </w:r>
    </w:p>
  </w:endnote>
  <w:endnote w:type="continuationSeparator" w:id="0">
    <w:p w:rsidR="00A80A96" w:rsidRDefault="00A80A96" w:rsidP="0089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562" w:rsidRPr="00967980" w:rsidRDefault="00AC4562" w:rsidP="008945A2">
    <w:pPr>
      <w:pStyle w:val="Stopka"/>
      <w:rPr>
        <w:sz w:val="20"/>
      </w:rPr>
    </w:pPr>
    <w:r w:rsidRPr="00967980">
      <w:rPr>
        <w:sz w:val="20"/>
      </w:rPr>
      <w:t>Urząd Gminy w Szczytnikach; Szczytniki 139, 62-865 Szczytniki; tel. 62-762-50-01, 62-762-50-15,</w:t>
    </w:r>
  </w:p>
  <w:p w:rsidR="00AC4562" w:rsidRPr="00967980" w:rsidRDefault="00AC4562" w:rsidP="008945A2">
    <w:pPr>
      <w:pStyle w:val="Stopka"/>
      <w:rPr>
        <w:sz w:val="20"/>
      </w:rPr>
    </w:pPr>
    <w:r w:rsidRPr="00967980">
      <w:rPr>
        <w:sz w:val="20"/>
      </w:rPr>
      <w:t xml:space="preserve"> fax 62-762-52-74; e-mail: </w:t>
    </w:r>
    <w:hyperlink r:id="rId1" w:history="1">
      <w:r w:rsidRPr="00967980">
        <w:rPr>
          <w:rStyle w:val="Hipercze"/>
          <w:sz w:val="20"/>
        </w:rPr>
        <w:t>sekretariat@szczytniki.ug.gov.pl</w:t>
      </w:r>
    </w:hyperlink>
    <w:r w:rsidRPr="00967980">
      <w:rPr>
        <w:sz w:val="20"/>
      </w:rPr>
      <w:t xml:space="preserve">; oficjalna strona: </w:t>
    </w:r>
    <w:hyperlink r:id="rId2" w:history="1">
      <w:r w:rsidRPr="00967980">
        <w:rPr>
          <w:rStyle w:val="Hipercze"/>
          <w:sz w:val="20"/>
        </w:rPr>
        <w:t>www.szczytniki.ug.gov.pl</w:t>
      </w:r>
    </w:hyperlink>
  </w:p>
  <w:p w:rsidR="00AC4562" w:rsidRDefault="00AC45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A96" w:rsidRDefault="00A80A96" w:rsidP="008945A2">
      <w:r>
        <w:separator/>
      </w:r>
    </w:p>
  </w:footnote>
  <w:footnote w:type="continuationSeparator" w:id="0">
    <w:p w:rsidR="00A80A96" w:rsidRDefault="00A80A96" w:rsidP="00894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60BAA"/>
    <w:multiLevelType w:val="hybridMultilevel"/>
    <w:tmpl w:val="4D18E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A780A"/>
    <w:multiLevelType w:val="hybridMultilevel"/>
    <w:tmpl w:val="53648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54"/>
    <w:rsid w:val="00011042"/>
    <w:rsid w:val="000A734A"/>
    <w:rsid w:val="000F0389"/>
    <w:rsid w:val="00101367"/>
    <w:rsid w:val="00113621"/>
    <w:rsid w:val="001214EB"/>
    <w:rsid w:val="00132C91"/>
    <w:rsid w:val="00161548"/>
    <w:rsid w:val="0019649F"/>
    <w:rsid w:val="00206984"/>
    <w:rsid w:val="00231654"/>
    <w:rsid w:val="002427B8"/>
    <w:rsid w:val="00250E9D"/>
    <w:rsid w:val="0025489C"/>
    <w:rsid w:val="00262623"/>
    <w:rsid w:val="002C4501"/>
    <w:rsid w:val="002D7A44"/>
    <w:rsid w:val="003414C0"/>
    <w:rsid w:val="00364829"/>
    <w:rsid w:val="00376EBB"/>
    <w:rsid w:val="003C0FBA"/>
    <w:rsid w:val="003C2E82"/>
    <w:rsid w:val="003E1069"/>
    <w:rsid w:val="003E13CE"/>
    <w:rsid w:val="003F1605"/>
    <w:rsid w:val="00405740"/>
    <w:rsid w:val="004605B2"/>
    <w:rsid w:val="004A1694"/>
    <w:rsid w:val="004A4956"/>
    <w:rsid w:val="004B3DE1"/>
    <w:rsid w:val="004D50BC"/>
    <w:rsid w:val="00534C46"/>
    <w:rsid w:val="005727AC"/>
    <w:rsid w:val="005935E7"/>
    <w:rsid w:val="005A227B"/>
    <w:rsid w:val="00656056"/>
    <w:rsid w:val="006574D7"/>
    <w:rsid w:val="006E669A"/>
    <w:rsid w:val="006E77EC"/>
    <w:rsid w:val="00714F24"/>
    <w:rsid w:val="007225EC"/>
    <w:rsid w:val="007537BF"/>
    <w:rsid w:val="00764181"/>
    <w:rsid w:val="00796B64"/>
    <w:rsid w:val="007B3C6A"/>
    <w:rsid w:val="007C48F2"/>
    <w:rsid w:val="007E0906"/>
    <w:rsid w:val="008945A2"/>
    <w:rsid w:val="0089618D"/>
    <w:rsid w:val="008D63FA"/>
    <w:rsid w:val="008D6A28"/>
    <w:rsid w:val="00917280"/>
    <w:rsid w:val="009213DC"/>
    <w:rsid w:val="00955E5A"/>
    <w:rsid w:val="00967980"/>
    <w:rsid w:val="009E54F2"/>
    <w:rsid w:val="009E6661"/>
    <w:rsid w:val="00A3245C"/>
    <w:rsid w:val="00A80A96"/>
    <w:rsid w:val="00A8225B"/>
    <w:rsid w:val="00AB44D3"/>
    <w:rsid w:val="00AC312D"/>
    <w:rsid w:val="00AC4562"/>
    <w:rsid w:val="00AE07D6"/>
    <w:rsid w:val="00B15491"/>
    <w:rsid w:val="00B2128B"/>
    <w:rsid w:val="00B35626"/>
    <w:rsid w:val="00B85AE5"/>
    <w:rsid w:val="00BC4337"/>
    <w:rsid w:val="00BC5061"/>
    <w:rsid w:val="00C0787C"/>
    <w:rsid w:val="00C221E2"/>
    <w:rsid w:val="00C231F4"/>
    <w:rsid w:val="00C90B56"/>
    <w:rsid w:val="00CC2AC4"/>
    <w:rsid w:val="00CD3041"/>
    <w:rsid w:val="00CE6072"/>
    <w:rsid w:val="00CF424C"/>
    <w:rsid w:val="00D13979"/>
    <w:rsid w:val="00D15ABC"/>
    <w:rsid w:val="00D61B05"/>
    <w:rsid w:val="00DE496E"/>
    <w:rsid w:val="00E02629"/>
    <w:rsid w:val="00E02CED"/>
    <w:rsid w:val="00E16D1C"/>
    <w:rsid w:val="00E23BBC"/>
    <w:rsid w:val="00E3115A"/>
    <w:rsid w:val="00E42A92"/>
    <w:rsid w:val="00E443C3"/>
    <w:rsid w:val="00E47E4C"/>
    <w:rsid w:val="00E52758"/>
    <w:rsid w:val="00E62BE7"/>
    <w:rsid w:val="00EB13BA"/>
    <w:rsid w:val="00EB7CAB"/>
    <w:rsid w:val="00EC3FBD"/>
    <w:rsid w:val="00EC7ECB"/>
    <w:rsid w:val="00EE1AD7"/>
    <w:rsid w:val="00F30BAA"/>
    <w:rsid w:val="00F4019F"/>
    <w:rsid w:val="00F86817"/>
    <w:rsid w:val="00FA3C9A"/>
    <w:rsid w:val="00FC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FBA"/>
    <w:pPr>
      <w:overflowPunct w:val="0"/>
      <w:autoSpaceDE w:val="0"/>
      <w:autoSpaceDN w:val="0"/>
      <w:adjustRightInd w:val="0"/>
    </w:pPr>
    <w:rPr>
      <w:rFonts w:eastAsia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0FB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945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45A2"/>
    <w:rPr>
      <w:rFonts w:eastAsia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945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45A2"/>
    <w:rPr>
      <w:rFonts w:eastAsia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5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5A2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6E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FBA"/>
    <w:pPr>
      <w:overflowPunct w:val="0"/>
      <w:autoSpaceDE w:val="0"/>
      <w:autoSpaceDN w:val="0"/>
      <w:adjustRightInd w:val="0"/>
    </w:pPr>
    <w:rPr>
      <w:rFonts w:eastAsia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0FB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945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45A2"/>
    <w:rPr>
      <w:rFonts w:eastAsia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945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45A2"/>
    <w:rPr>
      <w:rFonts w:eastAsia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5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5A2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6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zczytniki.ug.gov.p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czytniki.ug.gov.pl" TargetMode="External"/><Relationship Id="rId1" Type="http://schemas.openxmlformats.org/officeDocument/2006/relationships/hyperlink" Target="mailto:sekretariat@szczytniki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Links>
    <vt:vector size="6" baseType="variant">
      <vt:variant>
        <vt:i4>4194386</vt:i4>
      </vt:variant>
      <vt:variant>
        <vt:i4>0</vt:i4>
      </vt:variant>
      <vt:variant>
        <vt:i4>0</vt:i4>
      </vt:variant>
      <vt:variant>
        <vt:i4>5</vt:i4>
      </vt:variant>
      <vt:variant>
        <vt:lpwstr>http://www.szczytniki.ug.gov.pl/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Grażyna Sowa</cp:lastModifiedBy>
  <cp:revision>4</cp:revision>
  <cp:lastPrinted>2012-11-16T08:42:00Z</cp:lastPrinted>
  <dcterms:created xsi:type="dcterms:W3CDTF">2012-11-16T07:42:00Z</dcterms:created>
  <dcterms:modified xsi:type="dcterms:W3CDTF">2012-11-16T08:43:00Z</dcterms:modified>
</cp:coreProperties>
</file>